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902FF" w14:textId="77777777" w:rsidR="009050A0" w:rsidRDefault="009050A0" w:rsidP="00E84224">
      <w:pPr>
        <w:spacing w:after="0"/>
      </w:pPr>
    </w:p>
    <w:sdt>
      <w:sdtPr>
        <w:rPr>
          <w:rFonts w:asciiTheme="minorHAnsi" w:eastAsiaTheme="minorHAnsi" w:hAnsiTheme="minorHAnsi" w:cstheme="minorBidi"/>
          <w:color w:val="auto"/>
          <w:sz w:val="22"/>
          <w:szCs w:val="22"/>
        </w:rPr>
        <w:id w:val="-1836991993"/>
        <w:docPartObj>
          <w:docPartGallery w:val="Table of Contents"/>
          <w:docPartUnique/>
        </w:docPartObj>
      </w:sdtPr>
      <w:sdtEndPr>
        <w:rPr>
          <w:b/>
          <w:bCs/>
          <w:noProof/>
        </w:rPr>
      </w:sdtEndPr>
      <w:sdtContent>
        <w:p w14:paraId="09E4DF02" w14:textId="5C273F58" w:rsidR="006638AF" w:rsidRDefault="006638AF" w:rsidP="002639E4">
          <w:pPr>
            <w:pStyle w:val="TOCHeading"/>
            <w:tabs>
              <w:tab w:val="left" w:pos="8615"/>
            </w:tabs>
          </w:pPr>
          <w:r>
            <w:t>Contents</w:t>
          </w:r>
          <w:r w:rsidR="002639E4">
            <w:tab/>
          </w:r>
        </w:p>
        <w:p w14:paraId="153B0B16" w14:textId="43FE36FE" w:rsidR="00705048" w:rsidRDefault="006638AF">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33470804" w:history="1">
            <w:r w:rsidR="00705048" w:rsidRPr="000D5BBB">
              <w:rPr>
                <w:rStyle w:val="Hyperlink"/>
                <w:noProof/>
              </w:rPr>
              <w:t>Security Error Resolution</w:t>
            </w:r>
            <w:r w:rsidR="00705048">
              <w:rPr>
                <w:noProof/>
                <w:webHidden/>
              </w:rPr>
              <w:tab/>
            </w:r>
            <w:r w:rsidR="00705048">
              <w:rPr>
                <w:noProof/>
                <w:webHidden/>
              </w:rPr>
              <w:fldChar w:fldCharType="begin"/>
            </w:r>
            <w:r w:rsidR="00705048">
              <w:rPr>
                <w:noProof/>
                <w:webHidden/>
              </w:rPr>
              <w:instrText xml:space="preserve"> PAGEREF _Toc133470804 \h </w:instrText>
            </w:r>
            <w:r w:rsidR="00705048">
              <w:rPr>
                <w:noProof/>
                <w:webHidden/>
              </w:rPr>
            </w:r>
            <w:r w:rsidR="00705048">
              <w:rPr>
                <w:noProof/>
                <w:webHidden/>
              </w:rPr>
              <w:fldChar w:fldCharType="separate"/>
            </w:r>
            <w:r w:rsidR="00705048">
              <w:rPr>
                <w:noProof/>
                <w:webHidden/>
              </w:rPr>
              <w:t>1</w:t>
            </w:r>
            <w:r w:rsidR="00705048">
              <w:rPr>
                <w:noProof/>
                <w:webHidden/>
              </w:rPr>
              <w:fldChar w:fldCharType="end"/>
            </w:r>
          </w:hyperlink>
        </w:p>
        <w:p w14:paraId="15251972" w14:textId="40D5A27C" w:rsidR="00705048" w:rsidRDefault="00705048">
          <w:pPr>
            <w:pStyle w:val="TOC1"/>
            <w:tabs>
              <w:tab w:val="right" w:leader="dot" w:pos="10790"/>
            </w:tabs>
            <w:rPr>
              <w:rFonts w:eastAsiaTheme="minorEastAsia"/>
              <w:noProof/>
            </w:rPr>
          </w:pPr>
          <w:hyperlink w:anchor="_Toc133470805" w:history="1">
            <w:r w:rsidRPr="000D5BBB">
              <w:rPr>
                <w:rStyle w:val="Hyperlink"/>
                <w:noProof/>
              </w:rPr>
              <w:t>APSPECFND Entry Template</w:t>
            </w:r>
            <w:r>
              <w:rPr>
                <w:noProof/>
                <w:webHidden/>
              </w:rPr>
              <w:tab/>
            </w:r>
            <w:r>
              <w:rPr>
                <w:noProof/>
                <w:webHidden/>
              </w:rPr>
              <w:fldChar w:fldCharType="begin"/>
            </w:r>
            <w:r>
              <w:rPr>
                <w:noProof/>
                <w:webHidden/>
              </w:rPr>
              <w:instrText xml:space="preserve"> PAGEREF _Toc133470805 \h </w:instrText>
            </w:r>
            <w:r>
              <w:rPr>
                <w:noProof/>
                <w:webHidden/>
              </w:rPr>
            </w:r>
            <w:r>
              <w:rPr>
                <w:noProof/>
                <w:webHidden/>
              </w:rPr>
              <w:fldChar w:fldCharType="separate"/>
            </w:r>
            <w:r>
              <w:rPr>
                <w:noProof/>
                <w:webHidden/>
              </w:rPr>
              <w:t>2</w:t>
            </w:r>
            <w:r>
              <w:rPr>
                <w:noProof/>
                <w:webHidden/>
              </w:rPr>
              <w:fldChar w:fldCharType="end"/>
            </w:r>
          </w:hyperlink>
        </w:p>
        <w:p w14:paraId="4B4DE4B5" w14:textId="744939B4" w:rsidR="00705048" w:rsidRDefault="00705048">
          <w:pPr>
            <w:pStyle w:val="TOC2"/>
            <w:tabs>
              <w:tab w:val="right" w:leader="dot" w:pos="10790"/>
            </w:tabs>
            <w:rPr>
              <w:rFonts w:eastAsiaTheme="minorEastAsia"/>
              <w:noProof/>
            </w:rPr>
          </w:pPr>
          <w:hyperlink w:anchor="_Toc133470806" w:history="1">
            <w:r w:rsidRPr="000D5BBB">
              <w:rPr>
                <w:rStyle w:val="Hyperlink"/>
                <w:noProof/>
              </w:rPr>
              <w:t>File path and Filename for Send</w:t>
            </w:r>
            <w:r>
              <w:rPr>
                <w:noProof/>
                <w:webHidden/>
              </w:rPr>
              <w:tab/>
            </w:r>
            <w:r>
              <w:rPr>
                <w:noProof/>
                <w:webHidden/>
              </w:rPr>
              <w:fldChar w:fldCharType="begin"/>
            </w:r>
            <w:r>
              <w:rPr>
                <w:noProof/>
                <w:webHidden/>
              </w:rPr>
              <w:instrText xml:space="preserve"> PAGEREF _Toc133470806 \h </w:instrText>
            </w:r>
            <w:r>
              <w:rPr>
                <w:noProof/>
                <w:webHidden/>
              </w:rPr>
            </w:r>
            <w:r>
              <w:rPr>
                <w:noProof/>
                <w:webHidden/>
              </w:rPr>
              <w:fldChar w:fldCharType="separate"/>
            </w:r>
            <w:r>
              <w:rPr>
                <w:noProof/>
                <w:webHidden/>
              </w:rPr>
              <w:t>2</w:t>
            </w:r>
            <w:r>
              <w:rPr>
                <w:noProof/>
                <w:webHidden/>
              </w:rPr>
              <w:fldChar w:fldCharType="end"/>
            </w:r>
          </w:hyperlink>
        </w:p>
        <w:p w14:paraId="064BD9BC" w14:textId="4A69C847" w:rsidR="00705048" w:rsidRDefault="00705048">
          <w:pPr>
            <w:pStyle w:val="TOC2"/>
            <w:tabs>
              <w:tab w:val="right" w:leader="dot" w:pos="10790"/>
            </w:tabs>
            <w:rPr>
              <w:rFonts w:eastAsiaTheme="minorEastAsia"/>
              <w:noProof/>
            </w:rPr>
          </w:pPr>
          <w:hyperlink w:anchor="_Toc133470807" w:history="1">
            <w:r w:rsidRPr="000D5BBB">
              <w:rPr>
                <w:rStyle w:val="Hyperlink"/>
                <w:noProof/>
              </w:rPr>
              <w:t>Customize the Template for your fund:</w:t>
            </w:r>
            <w:r>
              <w:rPr>
                <w:noProof/>
                <w:webHidden/>
              </w:rPr>
              <w:tab/>
            </w:r>
            <w:r>
              <w:rPr>
                <w:noProof/>
                <w:webHidden/>
              </w:rPr>
              <w:fldChar w:fldCharType="begin"/>
            </w:r>
            <w:r>
              <w:rPr>
                <w:noProof/>
                <w:webHidden/>
              </w:rPr>
              <w:instrText xml:space="preserve"> PAGEREF _Toc133470807 \h </w:instrText>
            </w:r>
            <w:r>
              <w:rPr>
                <w:noProof/>
                <w:webHidden/>
              </w:rPr>
            </w:r>
            <w:r>
              <w:rPr>
                <w:noProof/>
                <w:webHidden/>
              </w:rPr>
              <w:fldChar w:fldCharType="separate"/>
            </w:r>
            <w:r>
              <w:rPr>
                <w:noProof/>
                <w:webHidden/>
              </w:rPr>
              <w:t>3</w:t>
            </w:r>
            <w:r>
              <w:rPr>
                <w:noProof/>
                <w:webHidden/>
              </w:rPr>
              <w:fldChar w:fldCharType="end"/>
            </w:r>
          </w:hyperlink>
        </w:p>
        <w:p w14:paraId="26ECBCF1" w14:textId="13A46FC8" w:rsidR="00705048" w:rsidRDefault="00705048">
          <w:pPr>
            <w:pStyle w:val="TOC2"/>
            <w:tabs>
              <w:tab w:val="right" w:leader="dot" w:pos="10790"/>
            </w:tabs>
            <w:rPr>
              <w:rFonts w:eastAsiaTheme="minorEastAsia"/>
              <w:noProof/>
            </w:rPr>
          </w:pPr>
          <w:hyperlink w:anchor="_Toc133470808" w:history="1">
            <w:r w:rsidRPr="000D5BBB">
              <w:rPr>
                <w:rStyle w:val="Hyperlink"/>
                <w:noProof/>
              </w:rPr>
              <w:t>Using the Entry Form continued</w:t>
            </w:r>
            <w:r>
              <w:rPr>
                <w:noProof/>
                <w:webHidden/>
              </w:rPr>
              <w:tab/>
            </w:r>
            <w:r>
              <w:rPr>
                <w:noProof/>
                <w:webHidden/>
              </w:rPr>
              <w:fldChar w:fldCharType="begin"/>
            </w:r>
            <w:r>
              <w:rPr>
                <w:noProof/>
                <w:webHidden/>
              </w:rPr>
              <w:instrText xml:space="preserve"> PAGEREF _Toc133470808 \h </w:instrText>
            </w:r>
            <w:r>
              <w:rPr>
                <w:noProof/>
                <w:webHidden/>
              </w:rPr>
            </w:r>
            <w:r>
              <w:rPr>
                <w:noProof/>
                <w:webHidden/>
              </w:rPr>
              <w:fldChar w:fldCharType="separate"/>
            </w:r>
            <w:r>
              <w:rPr>
                <w:noProof/>
                <w:webHidden/>
              </w:rPr>
              <w:t>3</w:t>
            </w:r>
            <w:r>
              <w:rPr>
                <w:noProof/>
                <w:webHidden/>
              </w:rPr>
              <w:fldChar w:fldCharType="end"/>
            </w:r>
          </w:hyperlink>
        </w:p>
        <w:p w14:paraId="63193381" w14:textId="113DBDBF" w:rsidR="00705048" w:rsidRDefault="00705048">
          <w:pPr>
            <w:pStyle w:val="TOC2"/>
            <w:tabs>
              <w:tab w:val="right" w:leader="dot" w:pos="10790"/>
            </w:tabs>
            <w:rPr>
              <w:rFonts w:eastAsiaTheme="minorEastAsia"/>
              <w:noProof/>
            </w:rPr>
          </w:pPr>
          <w:hyperlink w:anchor="_Toc133470809" w:history="1">
            <w:r w:rsidRPr="000D5BBB">
              <w:rPr>
                <w:rStyle w:val="Hyperlink"/>
                <w:noProof/>
              </w:rPr>
              <w:t>APIO_File Tab (Request review and edit)</w:t>
            </w:r>
            <w:r>
              <w:rPr>
                <w:noProof/>
                <w:webHidden/>
              </w:rPr>
              <w:tab/>
            </w:r>
            <w:r>
              <w:rPr>
                <w:noProof/>
                <w:webHidden/>
              </w:rPr>
              <w:fldChar w:fldCharType="begin"/>
            </w:r>
            <w:r>
              <w:rPr>
                <w:noProof/>
                <w:webHidden/>
              </w:rPr>
              <w:instrText xml:space="preserve"> PAGEREF _Toc133470809 \h </w:instrText>
            </w:r>
            <w:r>
              <w:rPr>
                <w:noProof/>
                <w:webHidden/>
              </w:rPr>
            </w:r>
            <w:r>
              <w:rPr>
                <w:noProof/>
                <w:webHidden/>
              </w:rPr>
              <w:fldChar w:fldCharType="separate"/>
            </w:r>
            <w:r>
              <w:rPr>
                <w:noProof/>
                <w:webHidden/>
              </w:rPr>
              <w:t>4</w:t>
            </w:r>
            <w:r>
              <w:rPr>
                <w:noProof/>
                <w:webHidden/>
              </w:rPr>
              <w:fldChar w:fldCharType="end"/>
            </w:r>
          </w:hyperlink>
        </w:p>
        <w:p w14:paraId="58D9C06A" w14:textId="4C1D9FCC" w:rsidR="00705048" w:rsidRDefault="00705048">
          <w:pPr>
            <w:pStyle w:val="TOC1"/>
            <w:tabs>
              <w:tab w:val="right" w:leader="dot" w:pos="10790"/>
            </w:tabs>
            <w:rPr>
              <w:rFonts w:eastAsiaTheme="minorEastAsia"/>
              <w:noProof/>
            </w:rPr>
          </w:pPr>
          <w:hyperlink w:anchor="_Toc133470810" w:history="1">
            <w:r w:rsidRPr="000D5BBB">
              <w:rPr>
                <w:rStyle w:val="Hyperlink"/>
                <w:noProof/>
              </w:rPr>
              <w:t>Substitution Rules:</w:t>
            </w:r>
            <w:r>
              <w:rPr>
                <w:noProof/>
                <w:webHidden/>
              </w:rPr>
              <w:tab/>
            </w:r>
            <w:r>
              <w:rPr>
                <w:noProof/>
                <w:webHidden/>
              </w:rPr>
              <w:fldChar w:fldCharType="begin"/>
            </w:r>
            <w:r>
              <w:rPr>
                <w:noProof/>
                <w:webHidden/>
              </w:rPr>
              <w:instrText xml:space="preserve"> PAGEREF _Toc133470810 \h </w:instrText>
            </w:r>
            <w:r>
              <w:rPr>
                <w:noProof/>
                <w:webHidden/>
              </w:rPr>
            </w:r>
            <w:r>
              <w:rPr>
                <w:noProof/>
                <w:webHidden/>
              </w:rPr>
              <w:fldChar w:fldCharType="separate"/>
            </w:r>
            <w:r>
              <w:rPr>
                <w:noProof/>
                <w:webHidden/>
              </w:rPr>
              <w:t>5</w:t>
            </w:r>
            <w:r>
              <w:rPr>
                <w:noProof/>
                <w:webHidden/>
              </w:rPr>
              <w:fldChar w:fldCharType="end"/>
            </w:r>
          </w:hyperlink>
        </w:p>
        <w:p w14:paraId="34B79992" w14:textId="194E126B" w:rsidR="00705048" w:rsidRDefault="00705048">
          <w:pPr>
            <w:pStyle w:val="TOC1"/>
            <w:tabs>
              <w:tab w:val="right" w:leader="dot" w:pos="10790"/>
            </w:tabs>
            <w:rPr>
              <w:rFonts w:eastAsiaTheme="minorEastAsia"/>
              <w:noProof/>
            </w:rPr>
          </w:pPr>
          <w:hyperlink w:anchor="_Toc133470811" w:history="1">
            <w:r w:rsidRPr="000D5BBB">
              <w:rPr>
                <w:rStyle w:val="Hyperlink"/>
                <w:noProof/>
              </w:rPr>
              <w:t>Append Tool:  Combine files from sections before sending to Oracle</w:t>
            </w:r>
            <w:r>
              <w:rPr>
                <w:noProof/>
                <w:webHidden/>
              </w:rPr>
              <w:tab/>
            </w:r>
            <w:r>
              <w:rPr>
                <w:noProof/>
                <w:webHidden/>
              </w:rPr>
              <w:fldChar w:fldCharType="begin"/>
            </w:r>
            <w:r>
              <w:rPr>
                <w:noProof/>
                <w:webHidden/>
              </w:rPr>
              <w:instrText xml:space="preserve"> PAGEREF _Toc133470811 \h </w:instrText>
            </w:r>
            <w:r>
              <w:rPr>
                <w:noProof/>
                <w:webHidden/>
              </w:rPr>
            </w:r>
            <w:r>
              <w:rPr>
                <w:noProof/>
                <w:webHidden/>
              </w:rPr>
              <w:fldChar w:fldCharType="separate"/>
            </w:r>
            <w:r>
              <w:rPr>
                <w:noProof/>
                <w:webHidden/>
              </w:rPr>
              <w:t>7</w:t>
            </w:r>
            <w:r>
              <w:rPr>
                <w:noProof/>
                <w:webHidden/>
              </w:rPr>
              <w:fldChar w:fldCharType="end"/>
            </w:r>
          </w:hyperlink>
        </w:p>
        <w:p w14:paraId="028B4192" w14:textId="406DEE51" w:rsidR="00705048" w:rsidRDefault="00705048">
          <w:pPr>
            <w:pStyle w:val="TOC1"/>
            <w:tabs>
              <w:tab w:val="right" w:leader="dot" w:pos="10790"/>
            </w:tabs>
            <w:rPr>
              <w:rFonts w:eastAsiaTheme="minorEastAsia"/>
              <w:noProof/>
            </w:rPr>
          </w:pPr>
          <w:hyperlink w:anchor="_Toc133470812" w:history="1">
            <w:r w:rsidRPr="000D5BBB">
              <w:rPr>
                <w:rStyle w:val="Hyperlink"/>
                <w:noProof/>
              </w:rPr>
              <w:t>Approval Notifications:</w:t>
            </w:r>
            <w:r>
              <w:rPr>
                <w:noProof/>
                <w:webHidden/>
              </w:rPr>
              <w:tab/>
            </w:r>
            <w:r>
              <w:rPr>
                <w:noProof/>
                <w:webHidden/>
              </w:rPr>
              <w:fldChar w:fldCharType="begin"/>
            </w:r>
            <w:r>
              <w:rPr>
                <w:noProof/>
                <w:webHidden/>
              </w:rPr>
              <w:instrText xml:space="preserve"> PAGEREF _Toc133470812 \h </w:instrText>
            </w:r>
            <w:r>
              <w:rPr>
                <w:noProof/>
                <w:webHidden/>
              </w:rPr>
            </w:r>
            <w:r>
              <w:rPr>
                <w:noProof/>
                <w:webHidden/>
              </w:rPr>
              <w:fldChar w:fldCharType="separate"/>
            </w:r>
            <w:r>
              <w:rPr>
                <w:noProof/>
                <w:webHidden/>
              </w:rPr>
              <w:t>8</w:t>
            </w:r>
            <w:r>
              <w:rPr>
                <w:noProof/>
                <w:webHidden/>
              </w:rPr>
              <w:fldChar w:fldCharType="end"/>
            </w:r>
          </w:hyperlink>
        </w:p>
        <w:p w14:paraId="335F351D" w14:textId="6C3BBD82" w:rsidR="00705048" w:rsidRDefault="00705048">
          <w:pPr>
            <w:pStyle w:val="TOC1"/>
            <w:tabs>
              <w:tab w:val="right" w:leader="dot" w:pos="10790"/>
            </w:tabs>
            <w:rPr>
              <w:rFonts w:eastAsiaTheme="minorEastAsia"/>
              <w:noProof/>
            </w:rPr>
          </w:pPr>
          <w:hyperlink w:anchor="_Toc133470813" w:history="1">
            <w:r w:rsidRPr="000D5BBB">
              <w:rPr>
                <w:rStyle w:val="Hyperlink"/>
                <w:noProof/>
              </w:rPr>
              <w:t>Notification Work Around</w:t>
            </w:r>
            <w:r>
              <w:rPr>
                <w:noProof/>
                <w:webHidden/>
              </w:rPr>
              <w:tab/>
            </w:r>
            <w:r>
              <w:rPr>
                <w:noProof/>
                <w:webHidden/>
              </w:rPr>
              <w:fldChar w:fldCharType="begin"/>
            </w:r>
            <w:r>
              <w:rPr>
                <w:noProof/>
                <w:webHidden/>
              </w:rPr>
              <w:instrText xml:space="preserve"> PAGEREF _Toc133470813 \h </w:instrText>
            </w:r>
            <w:r>
              <w:rPr>
                <w:noProof/>
                <w:webHidden/>
              </w:rPr>
            </w:r>
            <w:r>
              <w:rPr>
                <w:noProof/>
                <w:webHidden/>
              </w:rPr>
              <w:fldChar w:fldCharType="separate"/>
            </w:r>
            <w:r>
              <w:rPr>
                <w:noProof/>
                <w:webHidden/>
              </w:rPr>
              <w:t>9</w:t>
            </w:r>
            <w:r>
              <w:rPr>
                <w:noProof/>
                <w:webHidden/>
              </w:rPr>
              <w:fldChar w:fldCharType="end"/>
            </w:r>
          </w:hyperlink>
        </w:p>
        <w:p w14:paraId="6685606B" w14:textId="7B4DA2F0" w:rsidR="00705048" w:rsidRDefault="00705048">
          <w:pPr>
            <w:pStyle w:val="TOC1"/>
            <w:tabs>
              <w:tab w:val="right" w:leader="dot" w:pos="10790"/>
            </w:tabs>
            <w:rPr>
              <w:rFonts w:eastAsiaTheme="minorEastAsia"/>
              <w:noProof/>
            </w:rPr>
          </w:pPr>
          <w:hyperlink w:anchor="_Toc133470814" w:history="1">
            <w:r w:rsidRPr="000D5BBB">
              <w:rPr>
                <w:rStyle w:val="Hyperlink"/>
                <w:noProof/>
              </w:rPr>
              <w:t>Daily Status Notifications:</w:t>
            </w:r>
            <w:r>
              <w:rPr>
                <w:noProof/>
                <w:webHidden/>
              </w:rPr>
              <w:tab/>
            </w:r>
            <w:r>
              <w:rPr>
                <w:noProof/>
                <w:webHidden/>
              </w:rPr>
              <w:fldChar w:fldCharType="begin"/>
            </w:r>
            <w:r>
              <w:rPr>
                <w:noProof/>
                <w:webHidden/>
              </w:rPr>
              <w:instrText xml:space="preserve"> PAGEREF _Toc133470814 \h </w:instrText>
            </w:r>
            <w:r>
              <w:rPr>
                <w:noProof/>
                <w:webHidden/>
              </w:rPr>
            </w:r>
            <w:r>
              <w:rPr>
                <w:noProof/>
                <w:webHidden/>
              </w:rPr>
              <w:fldChar w:fldCharType="separate"/>
            </w:r>
            <w:r>
              <w:rPr>
                <w:noProof/>
                <w:webHidden/>
              </w:rPr>
              <w:t>9</w:t>
            </w:r>
            <w:r>
              <w:rPr>
                <w:noProof/>
                <w:webHidden/>
              </w:rPr>
              <w:fldChar w:fldCharType="end"/>
            </w:r>
          </w:hyperlink>
        </w:p>
        <w:p w14:paraId="25D0D345" w14:textId="191C3359" w:rsidR="00705048" w:rsidRDefault="00705048">
          <w:pPr>
            <w:pStyle w:val="TOC1"/>
            <w:tabs>
              <w:tab w:val="right" w:leader="dot" w:pos="10790"/>
            </w:tabs>
            <w:rPr>
              <w:rFonts w:eastAsiaTheme="minorEastAsia"/>
              <w:noProof/>
            </w:rPr>
          </w:pPr>
          <w:hyperlink w:anchor="_Toc133470815" w:history="1">
            <w:r w:rsidRPr="000D5BBB">
              <w:rPr>
                <w:rStyle w:val="Hyperlink"/>
                <w:noProof/>
              </w:rPr>
              <w:t>Employee changes after Go-Live</w:t>
            </w:r>
            <w:r>
              <w:rPr>
                <w:noProof/>
                <w:webHidden/>
              </w:rPr>
              <w:tab/>
            </w:r>
            <w:r>
              <w:rPr>
                <w:noProof/>
                <w:webHidden/>
              </w:rPr>
              <w:fldChar w:fldCharType="begin"/>
            </w:r>
            <w:r>
              <w:rPr>
                <w:noProof/>
                <w:webHidden/>
              </w:rPr>
              <w:instrText xml:space="preserve"> PAGEREF _Toc133470815 \h </w:instrText>
            </w:r>
            <w:r>
              <w:rPr>
                <w:noProof/>
                <w:webHidden/>
              </w:rPr>
            </w:r>
            <w:r>
              <w:rPr>
                <w:noProof/>
                <w:webHidden/>
              </w:rPr>
              <w:fldChar w:fldCharType="separate"/>
            </w:r>
            <w:r>
              <w:rPr>
                <w:noProof/>
                <w:webHidden/>
              </w:rPr>
              <w:t>15</w:t>
            </w:r>
            <w:r>
              <w:rPr>
                <w:noProof/>
                <w:webHidden/>
              </w:rPr>
              <w:fldChar w:fldCharType="end"/>
            </w:r>
          </w:hyperlink>
        </w:p>
        <w:p w14:paraId="242A9363" w14:textId="5745D535" w:rsidR="006638AF" w:rsidRDefault="006638AF">
          <w:r>
            <w:rPr>
              <w:b/>
              <w:bCs/>
              <w:noProof/>
            </w:rPr>
            <w:fldChar w:fldCharType="end"/>
          </w:r>
        </w:p>
      </w:sdtContent>
    </w:sdt>
    <w:p w14:paraId="1065141C" w14:textId="77777777" w:rsidR="006638AF" w:rsidRDefault="006638AF" w:rsidP="00E84224">
      <w:pPr>
        <w:spacing w:after="0"/>
      </w:pPr>
    </w:p>
    <w:p w14:paraId="10C1332B" w14:textId="43F29C02" w:rsidR="00BD4B93" w:rsidRDefault="00BD4B93" w:rsidP="003E54D8">
      <w:pPr>
        <w:spacing w:after="0"/>
        <w:jc w:val="both"/>
      </w:pPr>
      <w:bookmarkStart w:id="0" w:name="_Hlk133470682"/>
      <w:r>
        <w:t>Accounts</w:t>
      </w:r>
      <w:r w:rsidR="00E84224">
        <w:t xml:space="preserve"> </w:t>
      </w:r>
      <w:r w:rsidR="00E84224" w:rsidRPr="003E54D8">
        <w:t>Payable I</w:t>
      </w:r>
      <w:r w:rsidR="00E84224">
        <w:t xml:space="preserve">nvoice </w:t>
      </w:r>
      <w:r w:rsidR="00E84224" w:rsidRPr="003E54D8">
        <w:t>O</w:t>
      </w:r>
      <w:r w:rsidR="00E84224">
        <w:t>nboarding (APIO) a</w:t>
      </w:r>
      <w:r w:rsidR="00B95F82">
        <w:t xml:space="preserve">n extension of Fusion Accounts Payable an </w:t>
      </w:r>
      <w:r w:rsidR="00E84224">
        <w:t>Oracle system</w:t>
      </w:r>
      <w:r w:rsidR="00B95F82">
        <w:t>.  This extension provides ha</w:t>
      </w:r>
      <w:bookmarkEnd w:id="0"/>
      <w:r w:rsidR="00B95F82">
        <w:t xml:space="preserve">ndling of payment requests in a uniform manner.   APIO receives requests for payment to suppliers or payees (special funds) </w:t>
      </w:r>
      <w:r w:rsidR="00625E26">
        <w:t xml:space="preserve">from departments, </w:t>
      </w:r>
      <w:proofErr w:type="gramStart"/>
      <w:r w:rsidR="00625E26">
        <w:t>suppliers</w:t>
      </w:r>
      <w:proofErr w:type="gramEnd"/>
      <w:r w:rsidR="00625E26">
        <w:t xml:space="preserve"> and other applications.   APIO </w:t>
      </w:r>
      <w:r w:rsidR="00CB5111">
        <w:t xml:space="preserve">supports a self-service model </w:t>
      </w:r>
      <w:r w:rsidR="00625E26">
        <w:t xml:space="preserve">where </w:t>
      </w:r>
      <w:r w:rsidR="00B95F82">
        <w:t>persons/applications</w:t>
      </w:r>
      <w:r w:rsidR="00625E26">
        <w:t xml:space="preserve"> can place files on their network directory and review/approve once Oracle picks them up.   </w:t>
      </w:r>
    </w:p>
    <w:p w14:paraId="5ED4A68D" w14:textId="77777777" w:rsidR="00BD4B93" w:rsidRDefault="00BD4B93" w:rsidP="00E84224">
      <w:pPr>
        <w:spacing w:after="0"/>
      </w:pPr>
    </w:p>
    <w:p w14:paraId="4CB030AA" w14:textId="77777777" w:rsidR="00132FEA" w:rsidRDefault="00132FEA">
      <w:pPr>
        <w:rPr>
          <w:rStyle w:val="Heading1Char"/>
        </w:rPr>
      </w:pPr>
      <w:bookmarkStart w:id="1" w:name="_Toc85805002"/>
      <w:bookmarkStart w:id="2" w:name="_Toc133470804"/>
      <w:r>
        <w:rPr>
          <w:rStyle w:val="Heading1Char"/>
        </w:rPr>
        <w:t>Security Error Resolution</w:t>
      </w:r>
      <w:bookmarkEnd w:id="2"/>
    </w:p>
    <w:p w14:paraId="36A61179" w14:textId="38C47FF3" w:rsidR="00132FEA" w:rsidRDefault="00132FEA" w:rsidP="00132FEA">
      <w:pPr>
        <w:spacing w:after="0"/>
      </w:pPr>
      <w:r>
        <w:t xml:space="preserve">Recent security changes are requiring an additional setup for the template workbook.  This is needed per computer and user.  The location of your workbook must be a trusted location.  If you need further </w:t>
      </w:r>
      <w:proofErr w:type="gramStart"/>
      <w:r>
        <w:t>assistance</w:t>
      </w:r>
      <w:proofErr w:type="gramEnd"/>
      <w:r>
        <w:t xml:space="preserve"> contact the </w:t>
      </w:r>
      <w:proofErr w:type="spellStart"/>
      <w:r>
        <w:t>Servicedesk</w:t>
      </w:r>
      <w:proofErr w:type="spellEnd"/>
      <w:r>
        <w:t xml:space="preserve"> or try these instructions.</w:t>
      </w:r>
    </w:p>
    <w:p w14:paraId="656D561B" w14:textId="77777777" w:rsidR="00132FEA" w:rsidRDefault="00132FEA" w:rsidP="00132FEA">
      <w:pPr>
        <w:spacing w:after="0"/>
      </w:pPr>
    </w:p>
    <w:p w14:paraId="2E06E78C" w14:textId="50CC792F" w:rsidR="00132FEA" w:rsidRDefault="00132FEA" w:rsidP="00132FEA">
      <w:pPr>
        <w:spacing w:after="0"/>
      </w:pPr>
      <w:r>
        <w:t>Navigation</w:t>
      </w:r>
    </w:p>
    <w:p w14:paraId="0BB54AC4" w14:textId="39708F01" w:rsidR="00132FEA" w:rsidRPr="00705048" w:rsidRDefault="00132FEA" w:rsidP="00132FEA">
      <w:pPr>
        <w:spacing w:after="0"/>
        <w:rPr>
          <w:sz w:val="20"/>
          <w:szCs w:val="20"/>
        </w:rPr>
      </w:pPr>
      <w:r w:rsidRPr="00705048">
        <w:rPr>
          <w:sz w:val="20"/>
          <w:szCs w:val="20"/>
        </w:rPr>
        <w:t>Files -&gt; Option -&gt; Trust Center</w:t>
      </w:r>
    </w:p>
    <w:p w14:paraId="2E2AEE2F" w14:textId="6522D99F" w:rsidR="00132FEA" w:rsidRPr="00705048" w:rsidRDefault="00132FEA" w:rsidP="00132FEA">
      <w:pPr>
        <w:spacing w:after="0"/>
        <w:rPr>
          <w:sz w:val="20"/>
          <w:szCs w:val="20"/>
        </w:rPr>
      </w:pPr>
      <w:r w:rsidRPr="00705048">
        <w:rPr>
          <w:sz w:val="20"/>
          <w:szCs w:val="20"/>
        </w:rPr>
        <w:t>Click Trust Center Settings Button</w:t>
      </w:r>
    </w:p>
    <w:p w14:paraId="05039A35" w14:textId="28D29F57" w:rsidR="00132FEA" w:rsidRPr="00705048" w:rsidRDefault="00132FEA" w:rsidP="00132FEA">
      <w:pPr>
        <w:spacing w:after="0"/>
        <w:rPr>
          <w:sz w:val="20"/>
          <w:szCs w:val="20"/>
        </w:rPr>
      </w:pPr>
      <w:r w:rsidRPr="00705048">
        <w:rPr>
          <w:sz w:val="20"/>
          <w:szCs w:val="20"/>
        </w:rPr>
        <w:t>Select Trusted Locations (Left hand Menu)</w:t>
      </w:r>
    </w:p>
    <w:p w14:paraId="333796B6" w14:textId="27B46E10" w:rsidR="00132FEA" w:rsidRPr="00705048" w:rsidRDefault="00132FEA" w:rsidP="00132FEA">
      <w:pPr>
        <w:spacing w:after="0"/>
        <w:rPr>
          <w:sz w:val="20"/>
          <w:szCs w:val="20"/>
        </w:rPr>
      </w:pPr>
      <w:r w:rsidRPr="00705048">
        <w:rPr>
          <w:sz w:val="20"/>
          <w:szCs w:val="20"/>
        </w:rPr>
        <w:t>Check Allow Trusted Locations on my network (Not Recommended)</w:t>
      </w:r>
    </w:p>
    <w:p w14:paraId="6E89018D" w14:textId="77777777" w:rsidR="00132FEA" w:rsidRPr="00705048" w:rsidRDefault="00132FEA" w:rsidP="00132FEA">
      <w:pPr>
        <w:spacing w:after="0"/>
        <w:rPr>
          <w:sz w:val="20"/>
          <w:szCs w:val="20"/>
        </w:rPr>
      </w:pPr>
      <w:r w:rsidRPr="00705048">
        <w:rPr>
          <w:sz w:val="20"/>
          <w:szCs w:val="20"/>
        </w:rPr>
        <w:t xml:space="preserve">Review User Location </w:t>
      </w:r>
      <w:proofErr w:type="gramStart"/>
      <w:r w:rsidRPr="00705048">
        <w:rPr>
          <w:sz w:val="20"/>
          <w:szCs w:val="20"/>
        </w:rPr>
        <w:t>Paths  (</w:t>
      </w:r>
      <w:proofErr w:type="gramEnd"/>
      <w:r w:rsidRPr="00705048">
        <w:rPr>
          <w:sz w:val="20"/>
          <w:szCs w:val="20"/>
        </w:rPr>
        <w:t>I recommend you add you J, K and G drives and if you plan to place your template on your desktop add the desktop as well)</w:t>
      </w:r>
    </w:p>
    <w:p w14:paraId="2F416025" w14:textId="77777777" w:rsidR="00132FEA" w:rsidRPr="00705048" w:rsidRDefault="00132FEA" w:rsidP="00132FEA">
      <w:pPr>
        <w:spacing w:after="0"/>
        <w:rPr>
          <w:sz w:val="20"/>
          <w:szCs w:val="20"/>
        </w:rPr>
      </w:pPr>
      <w:r w:rsidRPr="00705048">
        <w:rPr>
          <w:sz w:val="20"/>
          <w:szCs w:val="20"/>
        </w:rPr>
        <w:t>Click Add location button</w:t>
      </w:r>
    </w:p>
    <w:p w14:paraId="6026705F" w14:textId="77777777" w:rsidR="00132FEA" w:rsidRPr="00705048" w:rsidRDefault="00132FEA" w:rsidP="00132FEA">
      <w:pPr>
        <w:spacing w:after="0"/>
        <w:rPr>
          <w:sz w:val="20"/>
          <w:szCs w:val="20"/>
        </w:rPr>
      </w:pPr>
      <w:r w:rsidRPr="00705048">
        <w:rPr>
          <w:sz w:val="20"/>
          <w:szCs w:val="20"/>
        </w:rPr>
        <w:t xml:space="preserve">Click Browse Button </w:t>
      </w:r>
    </w:p>
    <w:p w14:paraId="2B625C13" w14:textId="77777777" w:rsidR="00132FEA" w:rsidRPr="00705048" w:rsidRDefault="00132FEA" w:rsidP="00132FEA">
      <w:pPr>
        <w:spacing w:after="0"/>
        <w:rPr>
          <w:sz w:val="20"/>
          <w:szCs w:val="20"/>
        </w:rPr>
      </w:pPr>
      <w:r w:rsidRPr="00705048">
        <w:rPr>
          <w:sz w:val="20"/>
          <w:szCs w:val="20"/>
        </w:rPr>
        <w:t>Navigate to a drive or network location</w:t>
      </w:r>
    </w:p>
    <w:p w14:paraId="1F1AC89F" w14:textId="77777777" w:rsidR="00132FEA" w:rsidRPr="00705048" w:rsidRDefault="00132FEA" w:rsidP="00132FEA">
      <w:pPr>
        <w:spacing w:after="0"/>
        <w:rPr>
          <w:sz w:val="20"/>
          <w:szCs w:val="20"/>
        </w:rPr>
      </w:pPr>
      <w:r w:rsidRPr="00705048">
        <w:rPr>
          <w:sz w:val="20"/>
          <w:szCs w:val="20"/>
        </w:rPr>
        <w:t>Click OK</w:t>
      </w:r>
    </w:p>
    <w:p w14:paraId="7E4A4EA6" w14:textId="77777777" w:rsidR="00705048" w:rsidRPr="00705048" w:rsidRDefault="00132FEA" w:rsidP="00132FEA">
      <w:pPr>
        <w:spacing w:after="0"/>
        <w:rPr>
          <w:sz w:val="20"/>
          <w:szCs w:val="20"/>
        </w:rPr>
      </w:pPr>
      <w:r w:rsidRPr="00705048">
        <w:rPr>
          <w:sz w:val="20"/>
          <w:szCs w:val="20"/>
        </w:rPr>
        <w:t xml:space="preserve">Check </w:t>
      </w:r>
      <w:r w:rsidR="00705048" w:rsidRPr="00705048">
        <w:rPr>
          <w:sz w:val="20"/>
          <w:szCs w:val="20"/>
        </w:rPr>
        <w:t xml:space="preserve">Subfolders of this location are also trusted  </w:t>
      </w:r>
    </w:p>
    <w:p w14:paraId="348EC40F" w14:textId="77777777" w:rsidR="00705048" w:rsidRPr="00705048" w:rsidRDefault="00705048" w:rsidP="00132FEA">
      <w:pPr>
        <w:spacing w:after="0"/>
        <w:rPr>
          <w:sz w:val="20"/>
          <w:szCs w:val="20"/>
        </w:rPr>
      </w:pPr>
      <w:r w:rsidRPr="00705048">
        <w:rPr>
          <w:sz w:val="20"/>
          <w:szCs w:val="20"/>
        </w:rPr>
        <w:t>Click OK</w:t>
      </w:r>
    </w:p>
    <w:p w14:paraId="4996922F" w14:textId="77777777" w:rsidR="00705048" w:rsidRPr="00705048" w:rsidRDefault="00705048" w:rsidP="00132FEA">
      <w:pPr>
        <w:spacing w:after="0"/>
        <w:rPr>
          <w:sz w:val="20"/>
          <w:szCs w:val="20"/>
        </w:rPr>
      </w:pPr>
      <w:r w:rsidRPr="00705048">
        <w:rPr>
          <w:sz w:val="20"/>
          <w:szCs w:val="20"/>
        </w:rPr>
        <w:t>You can brows to another location or click OK until all the dialog boxes are closed.</w:t>
      </w:r>
    </w:p>
    <w:p w14:paraId="4420BF7A" w14:textId="25A1565E" w:rsidR="00132FEA" w:rsidRPr="00132FEA" w:rsidRDefault="00705048" w:rsidP="00132FEA">
      <w:pPr>
        <w:spacing w:after="0"/>
        <w:rPr>
          <w:rStyle w:val="Heading1Char"/>
          <w:rFonts w:asciiTheme="minorHAnsi" w:eastAsiaTheme="minorHAnsi" w:hAnsiTheme="minorHAnsi" w:cstheme="minorBidi"/>
          <w:color w:val="auto"/>
          <w:sz w:val="22"/>
          <w:szCs w:val="22"/>
        </w:rPr>
      </w:pPr>
      <w:r w:rsidRPr="00705048">
        <w:rPr>
          <w:sz w:val="20"/>
          <w:szCs w:val="20"/>
        </w:rPr>
        <w:t>Close Excel and re-open.</w:t>
      </w:r>
      <w:r w:rsidR="00132FEA">
        <w:rPr>
          <w:rStyle w:val="Heading1Char"/>
        </w:rPr>
        <w:br w:type="page"/>
      </w:r>
    </w:p>
    <w:p w14:paraId="6753F115" w14:textId="3B2F5BDD" w:rsidR="00AD01C4" w:rsidRDefault="00297934" w:rsidP="00B95F82">
      <w:pPr>
        <w:spacing w:after="0"/>
        <w:jc w:val="both"/>
        <w:rPr>
          <w:rFonts w:ascii="Crimson Text" w:hAnsi="Crimson Text"/>
          <w:color w:val="333333"/>
          <w:sz w:val="21"/>
          <w:szCs w:val="21"/>
        </w:rPr>
      </w:pPr>
      <w:bookmarkStart w:id="3" w:name="_Toc133470805"/>
      <w:r w:rsidRPr="00A60AD5">
        <w:rPr>
          <w:rStyle w:val="Heading1Char"/>
        </w:rPr>
        <w:lastRenderedPageBreak/>
        <w:t>APSPECFND Entry Template</w:t>
      </w:r>
      <w:bookmarkEnd w:id="1"/>
      <w:bookmarkEnd w:id="3"/>
      <w:r w:rsidRPr="00A60AD5">
        <w:rPr>
          <w:rFonts w:ascii="Crimson Text" w:hAnsi="Crimson Text"/>
          <w:b/>
          <w:color w:val="333333"/>
          <w:sz w:val="21"/>
          <w:szCs w:val="21"/>
        </w:rPr>
        <w:t>:</w:t>
      </w:r>
      <w:r w:rsidRPr="00A60AD5">
        <w:rPr>
          <w:rFonts w:ascii="Crimson Text" w:hAnsi="Crimson Text"/>
          <w:color w:val="333333"/>
          <w:sz w:val="21"/>
          <w:szCs w:val="21"/>
        </w:rPr>
        <w:t xml:space="preserve"> A</w:t>
      </w:r>
      <w:r w:rsidR="00A60AD5">
        <w:rPr>
          <w:rFonts w:ascii="Crimson Text" w:hAnsi="Crimson Text"/>
          <w:color w:val="333333"/>
          <w:sz w:val="21"/>
          <w:szCs w:val="21"/>
        </w:rPr>
        <w:t>n</w:t>
      </w:r>
      <w:r w:rsidR="00625E26">
        <w:rPr>
          <w:rFonts w:ascii="Crimson Text" w:hAnsi="Crimson Text"/>
          <w:color w:val="333333"/>
          <w:sz w:val="21"/>
          <w:szCs w:val="21"/>
        </w:rPr>
        <w:t xml:space="preserve"> E</w:t>
      </w:r>
      <w:r w:rsidRPr="00A60AD5">
        <w:rPr>
          <w:rFonts w:ascii="Crimson Text" w:hAnsi="Crimson Text"/>
          <w:color w:val="333333"/>
          <w:sz w:val="21"/>
          <w:szCs w:val="21"/>
        </w:rPr>
        <w:t xml:space="preserve">xcel based </w:t>
      </w:r>
      <w:r w:rsidR="00625E26">
        <w:rPr>
          <w:rFonts w:ascii="Crimson Text" w:hAnsi="Crimson Text"/>
          <w:color w:val="333333"/>
          <w:sz w:val="21"/>
          <w:szCs w:val="21"/>
        </w:rPr>
        <w:t>u</w:t>
      </w:r>
      <w:r w:rsidRPr="00A60AD5">
        <w:rPr>
          <w:rFonts w:ascii="Crimson Text" w:hAnsi="Crimson Text"/>
          <w:color w:val="333333"/>
          <w:sz w:val="21"/>
          <w:szCs w:val="21"/>
        </w:rPr>
        <w:t xml:space="preserve">ser </w:t>
      </w:r>
      <w:r w:rsidR="00625E26">
        <w:rPr>
          <w:rFonts w:ascii="Crimson Text" w:hAnsi="Crimson Text"/>
          <w:color w:val="333333"/>
          <w:sz w:val="21"/>
          <w:szCs w:val="21"/>
        </w:rPr>
        <w:t>i</w:t>
      </w:r>
      <w:r w:rsidRPr="00A60AD5">
        <w:rPr>
          <w:rFonts w:ascii="Crimson Text" w:hAnsi="Crimson Text"/>
          <w:color w:val="333333"/>
          <w:sz w:val="21"/>
          <w:szCs w:val="21"/>
        </w:rPr>
        <w:t xml:space="preserve">nterface that </w:t>
      </w:r>
      <w:r w:rsidR="00A60AD5">
        <w:rPr>
          <w:rFonts w:ascii="Crimson Text" w:hAnsi="Crimson Text"/>
          <w:color w:val="333333"/>
          <w:sz w:val="21"/>
          <w:szCs w:val="21"/>
        </w:rPr>
        <w:t>reduces data</w:t>
      </w:r>
      <w:r w:rsidRPr="00A60AD5">
        <w:rPr>
          <w:rFonts w:ascii="Crimson Text" w:hAnsi="Crimson Text"/>
          <w:color w:val="333333"/>
          <w:sz w:val="21"/>
          <w:szCs w:val="21"/>
        </w:rPr>
        <w:t xml:space="preserve"> entry</w:t>
      </w:r>
      <w:r w:rsidR="00625E26">
        <w:rPr>
          <w:rFonts w:ascii="Crimson Text" w:hAnsi="Crimson Text"/>
          <w:color w:val="333333"/>
          <w:sz w:val="21"/>
          <w:szCs w:val="21"/>
        </w:rPr>
        <w:t xml:space="preserve">, validates common entry </w:t>
      </w:r>
      <w:r w:rsidR="00B95F82">
        <w:rPr>
          <w:rFonts w:ascii="Crimson Text" w:hAnsi="Crimson Text"/>
          <w:color w:val="333333"/>
          <w:sz w:val="21"/>
          <w:szCs w:val="21"/>
        </w:rPr>
        <w:t>errors,</w:t>
      </w:r>
      <w:r w:rsidRPr="00A60AD5">
        <w:rPr>
          <w:rFonts w:ascii="Crimson Text" w:hAnsi="Crimson Text"/>
          <w:color w:val="333333"/>
          <w:sz w:val="21"/>
          <w:szCs w:val="21"/>
        </w:rPr>
        <w:t xml:space="preserve"> and </w:t>
      </w:r>
      <w:r w:rsidR="00CB5111" w:rsidRPr="00A60AD5">
        <w:rPr>
          <w:rFonts w:ascii="Crimson Text" w:hAnsi="Crimson Text"/>
          <w:color w:val="333333"/>
          <w:sz w:val="21"/>
          <w:szCs w:val="21"/>
        </w:rPr>
        <w:t>produces a file</w:t>
      </w:r>
      <w:r w:rsidRPr="00A60AD5">
        <w:rPr>
          <w:rFonts w:ascii="Crimson Text" w:hAnsi="Crimson Text"/>
          <w:color w:val="333333"/>
          <w:sz w:val="21"/>
          <w:szCs w:val="21"/>
        </w:rPr>
        <w:t xml:space="preserve"> </w:t>
      </w:r>
      <w:r w:rsidR="00CB5111" w:rsidRPr="00A60AD5">
        <w:rPr>
          <w:rFonts w:ascii="Crimson Text" w:hAnsi="Crimson Text"/>
          <w:color w:val="333333"/>
          <w:sz w:val="21"/>
          <w:szCs w:val="21"/>
        </w:rPr>
        <w:t xml:space="preserve">that meets </w:t>
      </w:r>
      <w:r w:rsidR="00B95F82">
        <w:rPr>
          <w:rFonts w:ascii="Crimson Text" w:hAnsi="Crimson Text"/>
          <w:color w:val="333333"/>
          <w:sz w:val="21"/>
          <w:szCs w:val="21"/>
        </w:rPr>
        <w:t>required formatting.</w:t>
      </w:r>
      <w:r w:rsidR="00625E26">
        <w:rPr>
          <w:rFonts w:ascii="Crimson Text" w:hAnsi="Crimson Text"/>
          <w:color w:val="333333"/>
          <w:sz w:val="21"/>
          <w:szCs w:val="21"/>
        </w:rPr>
        <w:t xml:space="preserve"> </w:t>
      </w:r>
      <w:r w:rsidR="00B95F82">
        <w:rPr>
          <w:rFonts w:ascii="Crimson Text" w:hAnsi="Crimson Text"/>
          <w:color w:val="333333"/>
          <w:sz w:val="21"/>
          <w:szCs w:val="21"/>
        </w:rPr>
        <w:t xml:space="preserve"> </w:t>
      </w:r>
      <w:r w:rsidR="008E6C5C">
        <w:rPr>
          <w:rFonts w:ascii="Crimson Text" w:hAnsi="Crimson Text"/>
          <w:color w:val="333333"/>
          <w:sz w:val="21"/>
          <w:szCs w:val="21"/>
        </w:rPr>
        <w:t xml:space="preserve">Note:  This screen shot does not have the Fusion changes.  They will be addressed later in </w:t>
      </w:r>
      <w:proofErr w:type="spellStart"/>
      <w:r w:rsidR="008E6C5C">
        <w:rPr>
          <w:rFonts w:ascii="Crimson Text" w:hAnsi="Crimson Text"/>
          <w:color w:val="333333"/>
          <w:sz w:val="21"/>
          <w:szCs w:val="21"/>
        </w:rPr>
        <w:t>tis</w:t>
      </w:r>
      <w:proofErr w:type="spellEnd"/>
      <w:r w:rsidR="008E6C5C">
        <w:rPr>
          <w:rFonts w:ascii="Crimson Text" w:hAnsi="Crimson Text"/>
          <w:color w:val="333333"/>
          <w:sz w:val="21"/>
          <w:szCs w:val="21"/>
        </w:rPr>
        <w:t xml:space="preserve"> document. </w:t>
      </w:r>
    </w:p>
    <w:p w14:paraId="320D99BF" w14:textId="77777777" w:rsidR="00B95F82" w:rsidRDefault="00B95F82" w:rsidP="00B95F82">
      <w:pPr>
        <w:spacing w:after="0"/>
        <w:jc w:val="both"/>
        <w:rPr>
          <w:rFonts w:ascii="Crimson Text" w:hAnsi="Crimson Text"/>
          <w:color w:val="333333"/>
          <w:sz w:val="21"/>
          <w:szCs w:val="21"/>
        </w:rPr>
      </w:pPr>
    </w:p>
    <w:p w14:paraId="1A549CCE" w14:textId="616DC5B1" w:rsidR="00E12CDC" w:rsidRDefault="008E6C5C" w:rsidP="00A60AD5">
      <w:pPr>
        <w:spacing w:after="0"/>
        <w:rPr>
          <w:rFonts w:ascii="Crimson Text" w:hAnsi="Crimson Text"/>
          <w:color w:val="333333"/>
          <w:sz w:val="21"/>
          <w:szCs w:val="21"/>
        </w:rPr>
      </w:pPr>
      <w:r>
        <w:rPr>
          <w:rFonts w:ascii="Crimson Text" w:hAnsi="Crimson Text"/>
          <w:noProof/>
          <w:color w:val="333333"/>
          <w:sz w:val="21"/>
          <w:szCs w:val="21"/>
        </w:rPr>
        <mc:AlternateContent>
          <mc:Choice Requires="wps">
            <w:drawing>
              <wp:anchor distT="0" distB="0" distL="114300" distR="114300" simplePos="0" relativeHeight="251658247" behindDoc="0" locked="0" layoutInCell="1" allowOverlap="1" wp14:anchorId="1AB3B571" wp14:editId="57CC8554">
                <wp:simplePos x="0" y="0"/>
                <wp:positionH relativeFrom="column">
                  <wp:posOffset>910800</wp:posOffset>
                </wp:positionH>
                <wp:positionV relativeFrom="paragraph">
                  <wp:posOffset>631280</wp:posOffset>
                </wp:positionV>
                <wp:extent cx="474970" cy="1051200"/>
                <wp:effectExtent l="38100" t="0" r="20955" b="53975"/>
                <wp:wrapNone/>
                <wp:docPr id="27" name="Straight Arrow Connector 27"/>
                <wp:cNvGraphicFramePr/>
                <a:graphic xmlns:a="http://schemas.openxmlformats.org/drawingml/2006/main">
                  <a:graphicData uri="http://schemas.microsoft.com/office/word/2010/wordprocessingShape">
                    <wps:wsp>
                      <wps:cNvCnPr/>
                      <wps:spPr>
                        <a:xfrm flipH="1">
                          <a:off x="0" y="0"/>
                          <a:ext cx="474970" cy="10512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A2D9B5" id="_x0000_t32" coordsize="21600,21600" o:spt="32" o:oned="t" path="m,l21600,21600e" filled="f">
                <v:path arrowok="t" fillok="f" o:connecttype="none"/>
                <o:lock v:ext="edit" shapetype="t"/>
              </v:shapetype>
              <v:shape id="Straight Arrow Connector 27" o:spid="_x0000_s1026" type="#_x0000_t32" style="position:absolute;margin-left:71.7pt;margin-top:49.7pt;width:37.4pt;height:82.7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" strokecolor="#70ad47 [3209]" strokeweight="1.5pt">
                <v:stroke endarrow="block" joinstyle="miter"/>
              </v:shape>
            </w:pict>
          </mc:Fallback>
        </mc:AlternateContent>
      </w:r>
      <w:r w:rsidR="008A3AAB">
        <w:rPr>
          <w:rFonts w:ascii="Crimson Text" w:hAnsi="Crimson Text"/>
          <w:noProof/>
          <w:color w:val="333333"/>
          <w:sz w:val="21"/>
          <w:szCs w:val="21"/>
        </w:rPr>
        <mc:AlternateContent>
          <mc:Choice Requires="wps">
            <w:drawing>
              <wp:anchor distT="0" distB="0" distL="114300" distR="114300" simplePos="0" relativeHeight="251658248" behindDoc="0" locked="0" layoutInCell="1" allowOverlap="1" wp14:anchorId="712429DA" wp14:editId="13667D85">
                <wp:simplePos x="0" y="0"/>
                <wp:positionH relativeFrom="column">
                  <wp:posOffset>2228850</wp:posOffset>
                </wp:positionH>
                <wp:positionV relativeFrom="paragraph">
                  <wp:posOffset>808990</wp:posOffset>
                </wp:positionV>
                <wp:extent cx="704850" cy="609600"/>
                <wp:effectExtent l="38100" t="0" r="19050" b="57150"/>
                <wp:wrapNone/>
                <wp:docPr id="28" name="Straight Arrow Connector 28"/>
                <wp:cNvGraphicFramePr/>
                <a:graphic xmlns:a="http://schemas.openxmlformats.org/drawingml/2006/main">
                  <a:graphicData uri="http://schemas.microsoft.com/office/word/2010/wordprocessingShape">
                    <wps:wsp>
                      <wps:cNvCnPr/>
                      <wps:spPr>
                        <a:xfrm flipH="1">
                          <a:off x="0" y="0"/>
                          <a:ext cx="704850" cy="6096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5066CD" id="_x0000_t32" coordsize="21600,21600" o:spt="32" o:oned="t" path="m,l21600,21600e" filled="f">
                <v:path arrowok="t" fillok="f" o:connecttype="none"/>
                <o:lock v:ext="edit" shapetype="t"/>
              </v:shapetype>
              <v:shape id="Straight Arrow Connector 28" o:spid="_x0000_s1026" type="#_x0000_t32" style="position:absolute;margin-left:175.5pt;margin-top:63.7pt;width:55.5pt;height:48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" strokecolor="#a5a5a5 [3206]" strokeweight="1.5pt">
                <v:stroke endarrow="block" joinstyle="miter"/>
              </v:shape>
            </w:pict>
          </mc:Fallback>
        </mc:AlternateContent>
      </w:r>
      <w:r w:rsidR="008A3AAB">
        <w:rPr>
          <w:rFonts w:ascii="Crimson Text" w:hAnsi="Crimson Text"/>
          <w:noProof/>
          <w:color w:val="333333"/>
          <w:sz w:val="21"/>
          <w:szCs w:val="21"/>
        </w:rPr>
        <mc:AlternateContent>
          <mc:Choice Requires="wps">
            <w:drawing>
              <wp:anchor distT="0" distB="0" distL="114300" distR="114300" simplePos="0" relativeHeight="251658242" behindDoc="0" locked="0" layoutInCell="1" allowOverlap="1" wp14:anchorId="5DEA0B64" wp14:editId="76C3DE61">
                <wp:simplePos x="0" y="0"/>
                <wp:positionH relativeFrom="column">
                  <wp:posOffset>4772024</wp:posOffset>
                </wp:positionH>
                <wp:positionV relativeFrom="paragraph">
                  <wp:posOffset>618491</wp:posOffset>
                </wp:positionV>
                <wp:extent cx="457200" cy="1485900"/>
                <wp:effectExtent l="57150" t="0" r="19050" b="57150"/>
                <wp:wrapNone/>
                <wp:docPr id="22" name="Straight Arrow Connector 22"/>
                <wp:cNvGraphicFramePr/>
                <a:graphic xmlns:a="http://schemas.openxmlformats.org/drawingml/2006/main">
                  <a:graphicData uri="http://schemas.microsoft.com/office/word/2010/wordprocessingShape">
                    <wps:wsp>
                      <wps:cNvCnPr/>
                      <wps:spPr>
                        <a:xfrm flipH="1">
                          <a:off x="0" y="0"/>
                          <a:ext cx="457200" cy="1485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60E59" id="Straight Arrow Connector 22" o:spid="_x0000_s1026" type="#_x0000_t32" style="position:absolute;margin-left:375.75pt;margin-top:48.7pt;width:36pt;height:117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" strokecolor="#ed7d31 [3205]" strokeweight=".5pt">
                <v:stroke endarrow="block" joinstyle="miter"/>
              </v:shape>
            </w:pict>
          </mc:Fallback>
        </mc:AlternateContent>
      </w:r>
      <w:r w:rsidR="008A3AAB">
        <w:rPr>
          <w:rFonts w:ascii="Crimson Text" w:hAnsi="Crimson Text"/>
          <w:noProof/>
          <w:color w:val="333333"/>
          <w:sz w:val="21"/>
          <w:szCs w:val="21"/>
        </w:rPr>
        <mc:AlternateContent>
          <mc:Choice Requires="wps">
            <w:drawing>
              <wp:anchor distT="0" distB="0" distL="114300" distR="114300" simplePos="0" relativeHeight="251658241" behindDoc="0" locked="0" layoutInCell="1" allowOverlap="1" wp14:anchorId="53373463" wp14:editId="07E18B44">
                <wp:simplePos x="0" y="0"/>
                <wp:positionH relativeFrom="column">
                  <wp:posOffset>5581650</wp:posOffset>
                </wp:positionH>
                <wp:positionV relativeFrom="paragraph">
                  <wp:posOffset>608966</wp:posOffset>
                </wp:positionV>
                <wp:extent cx="64135" cy="1485900"/>
                <wp:effectExtent l="19050" t="0" r="69215" b="57150"/>
                <wp:wrapNone/>
                <wp:docPr id="21" name="Straight Arrow Connector 21"/>
                <wp:cNvGraphicFramePr/>
                <a:graphic xmlns:a="http://schemas.openxmlformats.org/drawingml/2006/main">
                  <a:graphicData uri="http://schemas.microsoft.com/office/word/2010/wordprocessingShape">
                    <wps:wsp>
                      <wps:cNvCnPr/>
                      <wps:spPr>
                        <a:xfrm>
                          <a:off x="0" y="0"/>
                          <a:ext cx="64135" cy="1485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5EE24" id="Straight Arrow Connector 21" o:spid="_x0000_s1026" type="#_x0000_t32" style="position:absolute;margin-left:439.5pt;margin-top:47.95pt;width:5.05pt;height:1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" strokecolor="#ed7d31 [3205]" strokeweight=".5pt">
                <v:stroke endarrow="block" joinstyle="miter"/>
              </v:shape>
            </w:pict>
          </mc:Fallback>
        </mc:AlternateContent>
      </w:r>
      <w:r w:rsidR="008A3AAB">
        <w:rPr>
          <w:rFonts w:ascii="Crimson Text" w:hAnsi="Crimson Text"/>
          <w:noProof/>
          <w:color w:val="333333"/>
          <w:sz w:val="21"/>
          <w:szCs w:val="21"/>
        </w:rPr>
        <mc:AlternateContent>
          <mc:Choice Requires="wps">
            <w:drawing>
              <wp:anchor distT="0" distB="0" distL="114300" distR="114300" simplePos="0" relativeHeight="251658244" behindDoc="0" locked="0" layoutInCell="1" allowOverlap="1" wp14:anchorId="72A86640" wp14:editId="41678815">
                <wp:simplePos x="0" y="0"/>
                <wp:positionH relativeFrom="column">
                  <wp:posOffset>3152774</wp:posOffset>
                </wp:positionH>
                <wp:positionV relativeFrom="paragraph">
                  <wp:posOffset>637540</wp:posOffset>
                </wp:positionV>
                <wp:extent cx="1162050" cy="962025"/>
                <wp:effectExtent l="38100" t="0" r="19050" b="47625"/>
                <wp:wrapNone/>
                <wp:docPr id="24" name="Straight Arrow Connector 24"/>
                <wp:cNvGraphicFramePr/>
                <a:graphic xmlns:a="http://schemas.openxmlformats.org/drawingml/2006/main">
                  <a:graphicData uri="http://schemas.microsoft.com/office/word/2010/wordprocessingShape">
                    <wps:wsp>
                      <wps:cNvCnPr/>
                      <wps:spPr>
                        <a:xfrm flipH="1">
                          <a:off x="0" y="0"/>
                          <a:ext cx="1162050" cy="962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4F781" id="Straight Arrow Connector 24" o:spid="_x0000_s1026" type="#_x0000_t32" style="position:absolute;margin-left:248.25pt;margin-top:50.2pt;width:91.5pt;height:75.7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" strokecolor="#ed7d31 [3205]" strokeweight=".5pt">
                <v:stroke endarrow="block" joinstyle="miter"/>
              </v:shape>
            </w:pict>
          </mc:Fallback>
        </mc:AlternateContent>
      </w:r>
      <w:r w:rsidR="008A3AAB">
        <w:rPr>
          <w:rFonts w:ascii="Crimson Text" w:hAnsi="Crimson Text"/>
          <w:noProof/>
          <w:color w:val="333333"/>
          <w:sz w:val="21"/>
          <w:szCs w:val="21"/>
        </w:rPr>
        <mc:AlternateContent>
          <mc:Choice Requires="wps">
            <w:drawing>
              <wp:anchor distT="0" distB="0" distL="114300" distR="114300" simplePos="0" relativeHeight="251658243" behindDoc="0" locked="0" layoutInCell="1" allowOverlap="1" wp14:anchorId="3BDC5795" wp14:editId="0F18D3B0">
                <wp:simplePos x="0" y="0"/>
                <wp:positionH relativeFrom="column">
                  <wp:posOffset>3257549</wp:posOffset>
                </wp:positionH>
                <wp:positionV relativeFrom="paragraph">
                  <wp:posOffset>628015</wp:posOffset>
                </wp:positionV>
                <wp:extent cx="1438275" cy="1323975"/>
                <wp:effectExtent l="38100" t="0" r="28575" b="47625"/>
                <wp:wrapNone/>
                <wp:docPr id="23" name="Straight Arrow Connector 23"/>
                <wp:cNvGraphicFramePr/>
                <a:graphic xmlns:a="http://schemas.openxmlformats.org/drawingml/2006/main">
                  <a:graphicData uri="http://schemas.microsoft.com/office/word/2010/wordprocessingShape">
                    <wps:wsp>
                      <wps:cNvCnPr/>
                      <wps:spPr>
                        <a:xfrm flipH="1">
                          <a:off x="0" y="0"/>
                          <a:ext cx="1438275" cy="1323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3A04C" id="Straight Arrow Connector 23" o:spid="_x0000_s1026" type="#_x0000_t32" style="position:absolute;margin-left:256.5pt;margin-top:49.45pt;width:113.25pt;height:104.2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" strokecolor="#ed7d31 [3205]" strokeweight=".5pt">
                <v:stroke endarrow="block" joinstyle="miter"/>
              </v:shape>
            </w:pict>
          </mc:Fallback>
        </mc:AlternateContent>
      </w:r>
      <w:r w:rsidR="008A3AAB">
        <w:rPr>
          <w:rFonts w:ascii="Crimson Text" w:hAnsi="Crimson Text"/>
          <w:noProof/>
          <w:color w:val="333333"/>
          <w:sz w:val="21"/>
          <w:szCs w:val="21"/>
        </w:rPr>
        <mc:AlternateContent>
          <mc:Choice Requires="wps">
            <w:drawing>
              <wp:anchor distT="0" distB="0" distL="114300" distR="114300" simplePos="0" relativeHeight="251658240" behindDoc="0" locked="0" layoutInCell="1" allowOverlap="1" wp14:anchorId="467DB146" wp14:editId="15215C81">
                <wp:simplePos x="0" y="0"/>
                <wp:positionH relativeFrom="column">
                  <wp:posOffset>4362450</wp:posOffset>
                </wp:positionH>
                <wp:positionV relativeFrom="paragraph">
                  <wp:posOffset>104140</wp:posOffset>
                </wp:positionV>
                <wp:extent cx="66675" cy="2305050"/>
                <wp:effectExtent l="19050" t="0" r="66675" b="57150"/>
                <wp:wrapNone/>
                <wp:docPr id="20" name="Straight Arrow Connector 20"/>
                <wp:cNvGraphicFramePr/>
                <a:graphic xmlns:a="http://schemas.openxmlformats.org/drawingml/2006/main">
                  <a:graphicData uri="http://schemas.microsoft.com/office/word/2010/wordprocessingShape">
                    <wps:wsp>
                      <wps:cNvCnPr/>
                      <wps:spPr>
                        <a:xfrm>
                          <a:off x="0" y="0"/>
                          <a:ext cx="66675" cy="230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62F2C" id="Straight Arrow Connector 20" o:spid="_x0000_s1026" type="#_x0000_t32" style="position:absolute;margin-left:343.5pt;margin-top:8.2pt;width:5.2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" strokecolor="#5b9bd5 [3204]" strokeweight=".5pt">
                <v:stroke endarrow="block" joinstyle="miter"/>
              </v:shape>
            </w:pict>
          </mc:Fallback>
        </mc:AlternateContent>
      </w:r>
      <w:r w:rsidR="008A3AAB">
        <w:rPr>
          <w:rFonts w:ascii="Crimson Text" w:hAnsi="Crimson Text"/>
          <w:noProof/>
          <w:color w:val="333333"/>
          <w:sz w:val="21"/>
          <w:szCs w:val="21"/>
        </w:rPr>
        <mc:AlternateContent>
          <mc:Choice Requires="wps">
            <w:drawing>
              <wp:anchor distT="0" distB="0" distL="114300" distR="114300" simplePos="0" relativeHeight="251658249" behindDoc="0" locked="0" layoutInCell="1" allowOverlap="1" wp14:anchorId="0C938239" wp14:editId="11F77EA1">
                <wp:simplePos x="0" y="0"/>
                <wp:positionH relativeFrom="column">
                  <wp:posOffset>2514600</wp:posOffset>
                </wp:positionH>
                <wp:positionV relativeFrom="paragraph">
                  <wp:posOffset>840740</wp:posOffset>
                </wp:positionV>
                <wp:extent cx="523875" cy="1666875"/>
                <wp:effectExtent l="38100" t="0" r="28575" b="47625"/>
                <wp:wrapNone/>
                <wp:docPr id="29" name="Straight Arrow Connector 29"/>
                <wp:cNvGraphicFramePr/>
                <a:graphic xmlns:a="http://schemas.openxmlformats.org/drawingml/2006/main">
                  <a:graphicData uri="http://schemas.microsoft.com/office/word/2010/wordprocessingShape">
                    <wps:wsp>
                      <wps:cNvCnPr/>
                      <wps:spPr>
                        <a:xfrm flipH="1">
                          <a:off x="0" y="0"/>
                          <a:ext cx="523875" cy="166687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C4E2C" id="Straight Arrow Connector 29" o:spid="_x0000_s1026" type="#_x0000_t32" style="position:absolute;margin-left:198pt;margin-top:66.2pt;width:41.25pt;height:131.25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" strokecolor="#a5a5a5 [3206]" strokeweight="1.5pt">
                <v:stroke endarrow="block" joinstyle="miter"/>
              </v:shape>
            </w:pict>
          </mc:Fallback>
        </mc:AlternateContent>
      </w:r>
      <w:r>
        <w:rPr>
          <w:rFonts w:ascii="Crimson Text" w:hAnsi="Crimson Text"/>
          <w:color w:val="333333"/>
          <w:sz w:val="21"/>
          <w:szCs w:val="21"/>
        </w:rPr>
        <w:t xml:space="preserve">Entry </w:t>
      </w:r>
      <w:r w:rsidR="00E12CDC">
        <w:rPr>
          <w:rFonts w:ascii="Crimson Text" w:hAnsi="Crimson Text"/>
          <w:color w:val="333333"/>
          <w:sz w:val="21"/>
          <w:szCs w:val="21"/>
        </w:rPr>
        <w:t>Form instructions are in the a</w:t>
      </w:r>
      <w:r w:rsidR="00FA3540">
        <w:rPr>
          <w:rFonts w:ascii="Crimson Text" w:hAnsi="Crimson Text"/>
          <w:color w:val="333333"/>
          <w:sz w:val="21"/>
          <w:szCs w:val="21"/>
        </w:rPr>
        <w:t xml:space="preserve">rea to the bottom </w:t>
      </w:r>
      <w:r>
        <w:rPr>
          <w:rFonts w:ascii="Crimson Text" w:hAnsi="Crimson Text"/>
          <w:color w:val="333333"/>
          <w:sz w:val="21"/>
          <w:szCs w:val="21"/>
        </w:rPr>
        <w:t>right-hand</w:t>
      </w:r>
      <w:r w:rsidR="00FA3540">
        <w:rPr>
          <w:rFonts w:ascii="Crimson Text" w:hAnsi="Crimson Text"/>
          <w:color w:val="333333"/>
          <w:sz w:val="21"/>
          <w:szCs w:val="21"/>
        </w:rPr>
        <w:t xml:space="preserve"> corn</w:t>
      </w:r>
      <w:r w:rsidR="00E12CDC">
        <w:rPr>
          <w:rFonts w:ascii="Crimson Text" w:hAnsi="Crimson Text"/>
          <w:color w:val="333333"/>
          <w:sz w:val="21"/>
          <w:szCs w:val="21"/>
        </w:rPr>
        <w:t>er</w:t>
      </w:r>
      <w:r w:rsidR="00DF3860">
        <w:rPr>
          <w:rFonts w:ascii="Crimson Text" w:hAnsi="Crimson Text"/>
          <w:color w:val="333333"/>
          <w:sz w:val="21"/>
          <w:szCs w:val="21"/>
        </w:rPr>
        <w:t xml:space="preserve"> see the </w:t>
      </w:r>
      <w:r w:rsidR="00DF3860" w:rsidRPr="00EC0E37">
        <w:rPr>
          <w:rFonts w:ascii="Crimson Text" w:hAnsi="Crimson Text"/>
          <w:color w:val="FF0000"/>
          <w:sz w:val="21"/>
          <w:szCs w:val="21"/>
        </w:rPr>
        <w:t>red square</w:t>
      </w:r>
      <w:r w:rsidR="00E12CDC">
        <w:rPr>
          <w:rFonts w:ascii="Crimson Text" w:hAnsi="Crimson Text"/>
          <w:color w:val="333333"/>
          <w:sz w:val="21"/>
          <w:szCs w:val="21"/>
        </w:rPr>
        <w:t xml:space="preserve">. </w:t>
      </w:r>
      <w:r w:rsidR="00DF3860">
        <w:rPr>
          <w:rFonts w:ascii="Crimson Text" w:hAnsi="Crimson Text"/>
          <w:color w:val="333333"/>
          <w:sz w:val="21"/>
          <w:szCs w:val="21"/>
        </w:rPr>
        <w:t xml:space="preserve">You can scroll through these instructions </w:t>
      </w:r>
      <w:r>
        <w:rPr>
          <w:rFonts w:ascii="Crimson Text" w:hAnsi="Crimson Text"/>
          <w:color w:val="333333"/>
          <w:sz w:val="21"/>
          <w:szCs w:val="21"/>
        </w:rPr>
        <w:t>Make sure you scroll back up or click Start new to reposition for entry</w:t>
      </w:r>
      <w:r w:rsidR="00DF3860">
        <w:rPr>
          <w:rFonts w:ascii="Crimson Text" w:hAnsi="Crimson Text"/>
          <w:color w:val="333333"/>
          <w:sz w:val="21"/>
          <w:szCs w:val="21"/>
        </w:rPr>
        <w:t>. Field titles are often color coded in these instruction</w:t>
      </w:r>
      <w:r w:rsidR="00670238">
        <w:rPr>
          <w:rFonts w:ascii="Crimson Text" w:hAnsi="Crimson Text"/>
          <w:color w:val="333333"/>
          <w:sz w:val="21"/>
          <w:szCs w:val="21"/>
        </w:rPr>
        <w:t>s</w:t>
      </w:r>
      <w:r w:rsidR="00DF3860">
        <w:rPr>
          <w:rFonts w:ascii="Crimson Text" w:hAnsi="Crimson Text"/>
          <w:color w:val="333333"/>
          <w:sz w:val="21"/>
          <w:szCs w:val="21"/>
        </w:rPr>
        <w:t xml:space="preserve"> to help you identify them on the form.  Additional documentation is available in the titles that have a red mark in the upper </w:t>
      </w:r>
      <w:r>
        <w:rPr>
          <w:rFonts w:ascii="Crimson Text" w:hAnsi="Crimson Text"/>
          <w:color w:val="333333"/>
          <w:sz w:val="21"/>
          <w:szCs w:val="21"/>
        </w:rPr>
        <w:t>right-hand</w:t>
      </w:r>
      <w:r w:rsidR="00DF3860">
        <w:rPr>
          <w:rFonts w:ascii="Crimson Text" w:hAnsi="Crimson Text"/>
          <w:color w:val="333333"/>
          <w:sz w:val="21"/>
          <w:szCs w:val="21"/>
        </w:rPr>
        <w:t xml:space="preserve"> corner.  </w:t>
      </w:r>
      <w:r w:rsidR="00E12CDC" w:rsidRPr="008E6C5C">
        <w:rPr>
          <w:rFonts w:ascii="Crimson Text" w:hAnsi="Crimson Text"/>
          <w:b/>
          <w:bCs/>
          <w:color w:val="333333"/>
          <w:sz w:val="21"/>
          <w:szCs w:val="21"/>
        </w:rPr>
        <w:t>Buttons</w:t>
      </w:r>
      <w:r w:rsidR="00E12CDC">
        <w:rPr>
          <w:rFonts w:ascii="Crimson Text" w:hAnsi="Crimson Text"/>
          <w:color w:val="333333"/>
          <w:sz w:val="21"/>
          <w:szCs w:val="21"/>
        </w:rPr>
        <w:t xml:space="preserve"> are raised objects that have colored text.</w:t>
      </w:r>
      <w:r w:rsidR="00DF3860">
        <w:rPr>
          <w:rFonts w:ascii="Crimson Text" w:hAnsi="Crimson Text"/>
          <w:color w:val="333333"/>
          <w:sz w:val="21"/>
          <w:szCs w:val="21"/>
        </w:rPr>
        <w:t xml:space="preserve">  You click </w:t>
      </w:r>
      <w:r w:rsidRPr="008E6C5C">
        <w:rPr>
          <w:rFonts w:ascii="Crimson Text" w:hAnsi="Crimson Text"/>
          <w:b/>
          <w:bCs/>
          <w:color w:val="333333"/>
          <w:sz w:val="21"/>
          <w:szCs w:val="21"/>
        </w:rPr>
        <w:t>Buttons</w:t>
      </w:r>
      <w:r w:rsidR="00DF3860">
        <w:rPr>
          <w:rFonts w:ascii="Crimson Text" w:hAnsi="Crimson Text"/>
          <w:color w:val="333333"/>
          <w:sz w:val="21"/>
          <w:szCs w:val="21"/>
        </w:rPr>
        <w:t xml:space="preserve"> with your mouse to initiate actions.</w:t>
      </w:r>
      <w:r w:rsidR="00670238">
        <w:rPr>
          <w:rFonts w:ascii="Crimson Text" w:hAnsi="Crimson Text"/>
          <w:color w:val="333333"/>
          <w:sz w:val="21"/>
          <w:szCs w:val="21"/>
        </w:rPr>
        <w:t xml:space="preserve"> </w:t>
      </w:r>
      <w:r>
        <w:rPr>
          <w:rFonts w:ascii="Crimson Text" w:hAnsi="Crimson Text"/>
          <w:color w:val="333333"/>
          <w:sz w:val="21"/>
          <w:szCs w:val="21"/>
        </w:rPr>
        <w:t>Payment</w:t>
      </w:r>
      <w:r w:rsidR="00670238">
        <w:rPr>
          <w:rFonts w:ascii="Crimson Text" w:hAnsi="Crimson Text"/>
          <w:color w:val="333333"/>
          <w:sz w:val="21"/>
          <w:szCs w:val="21"/>
        </w:rPr>
        <w:t xml:space="preserve"> data entry areas</w:t>
      </w:r>
      <w:r w:rsidR="00FA4C81">
        <w:rPr>
          <w:rFonts w:ascii="Crimson Text" w:hAnsi="Crimson Text"/>
          <w:color w:val="333333"/>
          <w:sz w:val="21"/>
          <w:szCs w:val="21"/>
        </w:rPr>
        <w:t xml:space="preserve"> </w:t>
      </w:r>
      <w:r>
        <w:rPr>
          <w:rFonts w:ascii="Crimson Text" w:hAnsi="Crimson Text"/>
          <w:color w:val="333333"/>
          <w:sz w:val="21"/>
          <w:szCs w:val="21"/>
        </w:rPr>
        <w:t xml:space="preserve">are </w:t>
      </w:r>
      <w:r w:rsidR="00FA4C81">
        <w:rPr>
          <w:rFonts w:ascii="Crimson Text" w:hAnsi="Crimson Text"/>
          <w:color w:val="333333"/>
          <w:sz w:val="21"/>
          <w:szCs w:val="21"/>
        </w:rPr>
        <w:t xml:space="preserve">enclosed in a </w:t>
      </w:r>
      <w:r w:rsidR="00FA4C81" w:rsidRPr="00EC0E37">
        <w:rPr>
          <w:rFonts w:ascii="Crimson Text" w:hAnsi="Crimson Text"/>
          <w:color w:val="7030A0"/>
          <w:sz w:val="21"/>
          <w:szCs w:val="21"/>
        </w:rPr>
        <w:t xml:space="preserve">purple </w:t>
      </w:r>
      <w:r w:rsidR="008A3AAB">
        <w:rPr>
          <w:rFonts w:ascii="Crimson Text" w:hAnsi="Crimson Text"/>
          <w:color w:val="7030A0"/>
          <w:sz w:val="21"/>
          <w:szCs w:val="21"/>
        </w:rPr>
        <w:t>square</w:t>
      </w:r>
      <w:r w:rsidR="00FA4C81">
        <w:rPr>
          <w:rFonts w:ascii="Crimson Text" w:hAnsi="Crimson Text"/>
          <w:color w:val="333333"/>
          <w:sz w:val="21"/>
          <w:szCs w:val="21"/>
        </w:rPr>
        <w:t xml:space="preserve">.  </w:t>
      </w:r>
      <w:r w:rsidR="008A3AAB">
        <w:rPr>
          <w:rFonts w:ascii="Crimson Text" w:hAnsi="Crimson Text"/>
          <w:color w:val="333333"/>
          <w:sz w:val="21"/>
          <w:szCs w:val="21"/>
        </w:rPr>
        <w:t xml:space="preserve">Use your </w:t>
      </w:r>
      <w:r w:rsidR="008A3AAB" w:rsidRPr="008E6C5C">
        <w:rPr>
          <w:rFonts w:ascii="Crimson Text" w:hAnsi="Crimson Text"/>
          <w:b/>
          <w:bCs/>
          <w:color w:val="333333"/>
          <w:sz w:val="21"/>
          <w:szCs w:val="21"/>
        </w:rPr>
        <w:t>tab</w:t>
      </w:r>
      <w:r w:rsidR="008A3AAB">
        <w:rPr>
          <w:rFonts w:ascii="Crimson Text" w:hAnsi="Crimson Text"/>
          <w:color w:val="333333"/>
          <w:sz w:val="21"/>
          <w:szCs w:val="21"/>
        </w:rPr>
        <w:t xml:space="preserve"> key to move from one entry field to another.</w:t>
      </w:r>
    </w:p>
    <w:p w14:paraId="3B104D13" w14:textId="77777777" w:rsidR="00020D19" w:rsidRDefault="00020D19" w:rsidP="00A60AD5">
      <w:pPr>
        <w:spacing w:after="0"/>
        <w:rPr>
          <w:rFonts w:ascii="Crimson Text" w:hAnsi="Crimson Text"/>
          <w:color w:val="333333"/>
          <w:sz w:val="21"/>
          <w:szCs w:val="21"/>
        </w:rPr>
      </w:pPr>
    </w:p>
    <w:p w14:paraId="7B699B41" w14:textId="77777777" w:rsidR="00020D19" w:rsidRDefault="00EC0E37" w:rsidP="00A60AD5">
      <w:pPr>
        <w:spacing w:after="0"/>
        <w:rPr>
          <w:rFonts w:ascii="Crimson Text" w:hAnsi="Crimson Text"/>
          <w:color w:val="333333"/>
          <w:sz w:val="21"/>
          <w:szCs w:val="21"/>
        </w:rPr>
      </w:pPr>
      <w:r>
        <w:rPr>
          <w:noProof/>
        </w:rPr>
        <mc:AlternateContent>
          <mc:Choice Requires="wps">
            <w:drawing>
              <wp:anchor distT="0" distB="0" distL="114300" distR="114300" simplePos="0" relativeHeight="251658251" behindDoc="0" locked="0" layoutInCell="1" allowOverlap="1" wp14:anchorId="5EC1A99F" wp14:editId="46952F60">
                <wp:simplePos x="0" y="0"/>
                <wp:positionH relativeFrom="column">
                  <wp:posOffset>6010275</wp:posOffset>
                </wp:positionH>
                <wp:positionV relativeFrom="paragraph">
                  <wp:posOffset>321310</wp:posOffset>
                </wp:positionV>
                <wp:extent cx="1028700" cy="752475"/>
                <wp:effectExtent l="19050" t="19050" r="19050" b="47625"/>
                <wp:wrapNone/>
                <wp:docPr id="33" name="Left Arrow 33"/>
                <wp:cNvGraphicFramePr/>
                <a:graphic xmlns:a="http://schemas.openxmlformats.org/drawingml/2006/main">
                  <a:graphicData uri="http://schemas.microsoft.com/office/word/2010/wordprocessingShape">
                    <wps:wsp>
                      <wps:cNvSpPr/>
                      <wps:spPr>
                        <a:xfrm>
                          <a:off x="0" y="0"/>
                          <a:ext cx="1028700" cy="752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C6B56B" w14:textId="77777777" w:rsidR="00163E48" w:rsidRPr="00EC0E37" w:rsidRDefault="00163E48" w:rsidP="00EC0E37">
                            <w:pPr>
                              <w:jc w:val="center"/>
                              <w:rPr>
                                <w:sz w:val="16"/>
                                <w:szCs w:val="16"/>
                              </w:rPr>
                            </w:pPr>
                            <w:r>
                              <w:rPr>
                                <w:sz w:val="16"/>
                                <w:szCs w:val="16"/>
                              </w:rPr>
                              <w:t>File path</w:t>
                            </w:r>
                            <w:r w:rsidRPr="00EC0E37">
                              <w:rPr>
                                <w:sz w:val="16"/>
                                <w:szCs w:val="16"/>
                              </w:rPr>
                              <w:t xml:space="preserve"> &amp; File</w:t>
                            </w:r>
                            <w:r>
                              <w:t xml:space="preserve"> </w:t>
                            </w:r>
                            <w:r w:rsidRPr="00EC0E37">
                              <w:rPr>
                                <w:sz w:val="16"/>
                                <w:szCs w:val="16"/>
                              </w:rPr>
                              <w:t>name</w:t>
                            </w:r>
                            <w:r>
                              <w:rPr>
                                <w:sz w:val="16"/>
                                <w:szCs w:val="16"/>
                              </w:rPr>
                              <w:t xml:space="preserve"> for 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C1A9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3" o:spid="_x0000_s1026" type="#_x0000_t66" style="position:absolute;margin-left:473.25pt;margin-top:25.3pt;width:81pt;height:59.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" adj="7900" fillcolor="#5b9bd5 [3204]" strokecolor="#1f4d78 [1604]" strokeweight="1pt">
                <v:textbox>
                  <w:txbxContent>
                    <w:p w14:paraId="36C6B56B" w14:textId="77777777" w:rsidR="00163E48" w:rsidRPr="00EC0E37" w:rsidRDefault="00163E48" w:rsidP="00EC0E37">
                      <w:pPr>
                        <w:jc w:val="center"/>
                        <w:rPr>
                          <w:sz w:val="16"/>
                          <w:szCs w:val="16"/>
                        </w:rPr>
                      </w:pPr>
                      <w:r>
                        <w:rPr>
                          <w:sz w:val="16"/>
                          <w:szCs w:val="16"/>
                        </w:rPr>
                        <w:t>File path</w:t>
                      </w:r>
                      <w:r w:rsidRPr="00EC0E37">
                        <w:rPr>
                          <w:sz w:val="16"/>
                          <w:szCs w:val="16"/>
                        </w:rPr>
                        <w:t xml:space="preserve"> &amp; File</w:t>
                      </w:r>
                      <w:r>
                        <w:t xml:space="preserve"> </w:t>
                      </w:r>
                      <w:r w:rsidRPr="00EC0E37">
                        <w:rPr>
                          <w:sz w:val="16"/>
                          <w:szCs w:val="16"/>
                        </w:rPr>
                        <w:t>name</w:t>
                      </w:r>
                      <w:r>
                        <w:rPr>
                          <w:sz w:val="16"/>
                          <w:szCs w:val="16"/>
                        </w:rPr>
                        <w:t xml:space="preserve"> for Send</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64473DF4" wp14:editId="1C20AFCE">
                <wp:simplePos x="0" y="0"/>
                <wp:positionH relativeFrom="page">
                  <wp:align>left</wp:align>
                </wp:positionH>
                <wp:positionV relativeFrom="paragraph">
                  <wp:posOffset>1140460</wp:posOffset>
                </wp:positionV>
                <wp:extent cx="695325" cy="733425"/>
                <wp:effectExtent l="19050" t="0" r="0" b="66675"/>
                <wp:wrapNone/>
                <wp:docPr id="30" name="Right Arrow 30"/>
                <wp:cNvGraphicFramePr/>
                <a:graphic xmlns:a="http://schemas.openxmlformats.org/drawingml/2006/main">
                  <a:graphicData uri="http://schemas.microsoft.com/office/word/2010/wordprocessingShape">
                    <wps:wsp>
                      <wps:cNvSpPr/>
                      <wps:spPr>
                        <a:xfrm rot="18663541">
                          <a:off x="0" y="0"/>
                          <a:ext cx="695325" cy="733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53A9D" w14:textId="77777777" w:rsidR="00163E48" w:rsidRPr="00EC0E37" w:rsidRDefault="00163E48" w:rsidP="00EC0E37">
                            <w:pPr>
                              <w:jc w:val="center"/>
                              <w:rPr>
                                <w:sz w:val="18"/>
                                <w:szCs w:val="18"/>
                              </w:rPr>
                            </w:pPr>
                            <w:r w:rsidRPr="00EC0E37">
                              <w:rPr>
                                <w:sz w:val="18"/>
                                <w:szCs w:val="18"/>
                              </w:rPr>
                              <w:t>Check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473D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7" type="#_x0000_t13" style="position:absolute;margin-left:0;margin-top:89.8pt;width:54.75pt;height:57.75pt;rotation:-3207396fd;z-index:25165825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" adj="10800" fillcolor="#5b9bd5 [3204]" strokecolor="#1f4d78 [1604]" strokeweight="1pt">
                <v:textbox>
                  <w:txbxContent>
                    <w:p w14:paraId="60353A9D" w14:textId="77777777" w:rsidR="00163E48" w:rsidRPr="00EC0E37" w:rsidRDefault="00163E48" w:rsidP="00EC0E37">
                      <w:pPr>
                        <w:jc w:val="center"/>
                        <w:rPr>
                          <w:sz w:val="18"/>
                          <w:szCs w:val="18"/>
                        </w:rPr>
                      </w:pPr>
                      <w:r w:rsidRPr="00EC0E37">
                        <w:rPr>
                          <w:sz w:val="18"/>
                          <w:szCs w:val="18"/>
                        </w:rPr>
                        <w:t>Check Total</w:t>
                      </w:r>
                    </w:p>
                  </w:txbxContent>
                </v:textbox>
                <w10:wrap anchorx="page"/>
              </v:shape>
            </w:pict>
          </mc:Fallback>
        </mc:AlternateContent>
      </w:r>
      <w:r w:rsidR="00DF3860">
        <w:rPr>
          <w:noProof/>
        </w:rPr>
        <mc:AlternateContent>
          <mc:Choice Requires="wps">
            <w:drawing>
              <wp:anchor distT="0" distB="0" distL="114300" distR="114300" simplePos="0" relativeHeight="251658246" behindDoc="0" locked="0" layoutInCell="1" allowOverlap="1" wp14:anchorId="2D053679" wp14:editId="3C07821F">
                <wp:simplePos x="0" y="0"/>
                <wp:positionH relativeFrom="column">
                  <wp:posOffset>952500</wp:posOffset>
                </wp:positionH>
                <wp:positionV relativeFrom="paragraph">
                  <wp:posOffset>3001010</wp:posOffset>
                </wp:positionV>
                <wp:extent cx="142875" cy="200025"/>
                <wp:effectExtent l="0" t="38100" r="47625" b="28575"/>
                <wp:wrapNone/>
                <wp:docPr id="26" name="Straight Arrow Connector 26"/>
                <wp:cNvGraphicFramePr/>
                <a:graphic xmlns:a="http://schemas.openxmlformats.org/drawingml/2006/main">
                  <a:graphicData uri="http://schemas.microsoft.com/office/word/2010/wordprocessingShape">
                    <wps:wsp>
                      <wps:cNvCnPr/>
                      <wps:spPr>
                        <a:xfrm flipV="1">
                          <a:off x="0" y="0"/>
                          <a:ext cx="1428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F1F530" id="Straight Arrow Connector 26" o:spid="_x0000_s1026" type="#_x0000_t32" style="position:absolute;margin-left:75pt;margin-top:236.3pt;width:11.25pt;height:15.75pt;flip: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" strokecolor="black [3200]" strokeweight=".5pt">
                <v:stroke endarrow="block" joinstyle="miter"/>
              </v:shape>
            </w:pict>
          </mc:Fallback>
        </mc:AlternateContent>
      </w:r>
      <w:r w:rsidR="00DF3860">
        <w:rPr>
          <w:noProof/>
        </w:rPr>
        <mc:AlternateContent>
          <mc:Choice Requires="wps">
            <w:drawing>
              <wp:anchor distT="0" distB="0" distL="114300" distR="114300" simplePos="0" relativeHeight="251658245" behindDoc="0" locked="0" layoutInCell="1" allowOverlap="1" wp14:anchorId="0717A1A7" wp14:editId="30A13499">
                <wp:simplePos x="0" y="0"/>
                <wp:positionH relativeFrom="column">
                  <wp:posOffset>371475</wp:posOffset>
                </wp:positionH>
                <wp:positionV relativeFrom="paragraph">
                  <wp:posOffset>3010535</wp:posOffset>
                </wp:positionV>
                <wp:extent cx="219075" cy="219075"/>
                <wp:effectExtent l="0" t="38100" r="47625" b="28575"/>
                <wp:wrapNone/>
                <wp:docPr id="25" name="Straight Arrow Connector 25"/>
                <wp:cNvGraphicFramePr/>
                <a:graphic xmlns:a="http://schemas.openxmlformats.org/drawingml/2006/main">
                  <a:graphicData uri="http://schemas.microsoft.com/office/word/2010/wordprocessingShape">
                    <wps:wsp>
                      <wps:cNvCnPr/>
                      <wps:spPr>
                        <a:xfrm flipV="1">
                          <a:off x="0" y="0"/>
                          <a:ext cx="2190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A673FB" id="Straight Arrow Connector 25" o:spid="_x0000_s1026" type="#_x0000_t32" style="position:absolute;margin-left:29.25pt;margin-top:237.05pt;width:17.25pt;height:17.25pt;flip:y;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" strokecolor="black [3200]" strokeweight=".5pt">
                <v:stroke endarrow="block" joinstyle="miter"/>
              </v:shape>
            </w:pict>
          </mc:Fallback>
        </mc:AlternateContent>
      </w:r>
      <w:r w:rsidR="00E12CDC">
        <w:rPr>
          <w:noProof/>
        </w:rPr>
        <w:drawing>
          <wp:inline distT="0" distB="0" distL="0" distR="0" wp14:anchorId="1B77D8A2" wp14:editId="29BCDDD3">
            <wp:extent cx="6858000" cy="30994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099435"/>
                    </a:xfrm>
                    <a:prstGeom prst="rect">
                      <a:avLst/>
                    </a:prstGeom>
                  </pic:spPr>
                </pic:pic>
              </a:graphicData>
            </a:graphic>
          </wp:inline>
        </w:drawing>
      </w:r>
    </w:p>
    <w:p w14:paraId="75167A5D" w14:textId="77777777" w:rsidR="00625E26" w:rsidRDefault="00625E26" w:rsidP="00A60AD5">
      <w:pPr>
        <w:spacing w:after="0"/>
        <w:rPr>
          <w:rFonts w:ascii="Crimson Text" w:hAnsi="Crimson Text"/>
          <w:color w:val="333333"/>
          <w:sz w:val="21"/>
          <w:szCs w:val="21"/>
        </w:rPr>
      </w:pPr>
    </w:p>
    <w:p w14:paraId="7A61401C" w14:textId="77777777" w:rsidR="00E12CDC" w:rsidRDefault="00DF3860" w:rsidP="00A60AD5">
      <w:pPr>
        <w:spacing w:after="0"/>
        <w:rPr>
          <w:rFonts w:ascii="Crimson Text" w:hAnsi="Crimson Text"/>
          <w:color w:val="333333"/>
          <w:sz w:val="21"/>
          <w:szCs w:val="21"/>
        </w:rPr>
      </w:pPr>
      <w:r>
        <w:rPr>
          <w:rFonts w:ascii="Crimson Text" w:hAnsi="Crimson Text"/>
          <w:color w:val="333333"/>
          <w:sz w:val="21"/>
          <w:szCs w:val="21"/>
        </w:rPr>
        <w:t>Tabs are at the bottom of the workbook and tabs have different functions you can navigate to a different tab by clicking it with your mouse.</w:t>
      </w:r>
    </w:p>
    <w:p w14:paraId="21D18E12" w14:textId="5442AA79" w:rsidR="00EC0E37" w:rsidRDefault="003D5338" w:rsidP="00A60AD5">
      <w:pPr>
        <w:spacing w:after="0"/>
        <w:rPr>
          <w:rFonts w:ascii="Crimson Text" w:hAnsi="Crimson Text"/>
          <w:color w:val="333333"/>
          <w:sz w:val="21"/>
          <w:szCs w:val="21"/>
        </w:rPr>
      </w:pPr>
      <w:r>
        <w:rPr>
          <w:noProof/>
        </w:rPr>
        <w:drawing>
          <wp:inline distT="0" distB="0" distL="0" distR="0" wp14:anchorId="1C92CC1C" wp14:editId="4D7B6073">
            <wp:extent cx="2944800" cy="40957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1021" cy="410440"/>
                    </a:xfrm>
                    <a:prstGeom prst="rect">
                      <a:avLst/>
                    </a:prstGeom>
                  </pic:spPr>
                </pic:pic>
              </a:graphicData>
            </a:graphic>
          </wp:inline>
        </w:drawing>
      </w:r>
      <w:r w:rsidR="00FA4C81">
        <w:rPr>
          <w:rFonts w:ascii="Crimson Text" w:hAnsi="Crimson Text"/>
          <w:color w:val="333333"/>
          <w:sz w:val="21"/>
          <w:szCs w:val="21"/>
        </w:rPr>
        <w:t>This section will give you your progress</w:t>
      </w:r>
      <w:r w:rsidR="00F60D7B">
        <w:rPr>
          <w:rFonts w:ascii="Crimson Text" w:hAnsi="Crimson Text"/>
          <w:color w:val="333333"/>
          <w:sz w:val="21"/>
          <w:szCs w:val="21"/>
        </w:rPr>
        <w:t>,</w:t>
      </w:r>
      <w:r w:rsidR="00093579">
        <w:rPr>
          <w:rFonts w:ascii="Crimson Text" w:hAnsi="Crimson Text"/>
          <w:color w:val="333333"/>
          <w:sz w:val="21"/>
          <w:szCs w:val="21"/>
        </w:rPr>
        <w:t xml:space="preserve"> these are always calculated values</w:t>
      </w:r>
      <w:r w:rsidR="00FA4C81">
        <w:rPr>
          <w:rFonts w:ascii="Crimson Text" w:hAnsi="Crimson Text"/>
          <w:color w:val="333333"/>
          <w:sz w:val="21"/>
          <w:szCs w:val="21"/>
        </w:rPr>
        <w:t xml:space="preserve">. </w:t>
      </w:r>
      <w:r w:rsidR="00093579">
        <w:rPr>
          <w:rFonts w:ascii="Crimson Text" w:hAnsi="Crimson Text"/>
          <w:color w:val="333333"/>
          <w:sz w:val="21"/>
          <w:szCs w:val="21"/>
        </w:rPr>
        <w:t>DO NOT unprotect and modify them.</w:t>
      </w:r>
      <w:r w:rsidR="00FA4C81">
        <w:rPr>
          <w:rFonts w:ascii="Crimson Text" w:hAnsi="Crimson Text"/>
          <w:color w:val="333333"/>
          <w:sz w:val="21"/>
          <w:szCs w:val="21"/>
        </w:rPr>
        <w:t xml:space="preserve">  </w:t>
      </w:r>
    </w:p>
    <w:p w14:paraId="7F440C32" w14:textId="4142974E" w:rsidR="00EC0E37" w:rsidRDefault="00FA4C81" w:rsidP="00EC0E37">
      <w:pPr>
        <w:pStyle w:val="ListParagraph"/>
        <w:numPr>
          <w:ilvl w:val="0"/>
          <w:numId w:val="12"/>
        </w:numPr>
        <w:spacing w:after="0"/>
        <w:rPr>
          <w:rFonts w:ascii="Crimson Text" w:hAnsi="Crimson Text"/>
          <w:color w:val="333333"/>
          <w:sz w:val="21"/>
          <w:szCs w:val="21"/>
        </w:rPr>
      </w:pPr>
      <w:r w:rsidRPr="00EC0E37">
        <w:rPr>
          <w:rFonts w:ascii="Crimson Text" w:hAnsi="Crimson Text"/>
          <w:color w:val="333333"/>
          <w:sz w:val="21"/>
          <w:szCs w:val="21"/>
        </w:rPr>
        <w:t xml:space="preserve">When you start a new </w:t>
      </w:r>
      <w:r w:rsidR="003D5338">
        <w:rPr>
          <w:rFonts w:ascii="Crimson Text" w:hAnsi="Crimson Text"/>
          <w:color w:val="333333"/>
          <w:sz w:val="21"/>
          <w:szCs w:val="21"/>
        </w:rPr>
        <w:t>payment</w:t>
      </w:r>
      <w:r w:rsidRPr="00EC0E37">
        <w:rPr>
          <w:rFonts w:ascii="Crimson Text" w:hAnsi="Crimson Text"/>
          <w:color w:val="333333"/>
          <w:sz w:val="21"/>
          <w:szCs w:val="21"/>
        </w:rPr>
        <w:t xml:space="preserve"> request.  </w:t>
      </w:r>
      <w:proofErr w:type="spellStart"/>
      <w:r w:rsidRPr="00EC0E37">
        <w:rPr>
          <w:rFonts w:ascii="Crimson Text" w:hAnsi="Crimson Text"/>
          <w:color w:val="333333"/>
          <w:sz w:val="21"/>
          <w:szCs w:val="21"/>
        </w:rPr>
        <w:t>APIO_File</w:t>
      </w:r>
      <w:proofErr w:type="spellEnd"/>
      <w:r w:rsidRPr="00EC0E37">
        <w:rPr>
          <w:rFonts w:ascii="Crimson Text" w:hAnsi="Crimson Text"/>
          <w:color w:val="333333"/>
          <w:sz w:val="21"/>
          <w:szCs w:val="21"/>
        </w:rPr>
        <w:t xml:space="preserve"> (</w:t>
      </w:r>
      <w:r w:rsidRPr="00EC0E37">
        <w:rPr>
          <w:rFonts w:ascii="Crimson Text" w:hAnsi="Crimson Text"/>
          <w:color w:val="FF0000"/>
          <w:sz w:val="21"/>
          <w:szCs w:val="21"/>
        </w:rPr>
        <w:t>New</w:t>
      </w:r>
      <w:r w:rsidRPr="00EC0E37">
        <w:rPr>
          <w:rFonts w:ascii="Crimson Text" w:hAnsi="Crimson Text"/>
          <w:color w:val="333333"/>
          <w:sz w:val="21"/>
          <w:szCs w:val="21"/>
        </w:rPr>
        <w:t xml:space="preserve">) will be presented.  </w:t>
      </w:r>
    </w:p>
    <w:p w14:paraId="7094DB30" w14:textId="5AA2859F" w:rsidR="00EC0E37" w:rsidRDefault="00FA4C81" w:rsidP="00EC0E37">
      <w:pPr>
        <w:pStyle w:val="ListParagraph"/>
        <w:numPr>
          <w:ilvl w:val="0"/>
          <w:numId w:val="12"/>
        </w:numPr>
        <w:spacing w:after="0"/>
        <w:rPr>
          <w:rFonts w:ascii="Crimson Text" w:hAnsi="Crimson Text"/>
          <w:color w:val="333333"/>
          <w:sz w:val="21"/>
          <w:szCs w:val="21"/>
        </w:rPr>
      </w:pPr>
      <w:r w:rsidRPr="00EC0E37">
        <w:rPr>
          <w:rFonts w:ascii="Crimson Text" w:hAnsi="Crimson Text"/>
          <w:color w:val="333333"/>
          <w:sz w:val="21"/>
          <w:szCs w:val="21"/>
        </w:rPr>
        <w:t xml:space="preserve">Once you have successfully validated your first check this </w:t>
      </w:r>
      <w:r w:rsidR="003D5338">
        <w:rPr>
          <w:rFonts w:ascii="Crimson Text" w:hAnsi="Crimson Text"/>
          <w:color w:val="333333"/>
          <w:sz w:val="21"/>
          <w:szCs w:val="21"/>
        </w:rPr>
        <w:t xml:space="preserve">status </w:t>
      </w:r>
      <w:r w:rsidRPr="00EC0E37">
        <w:rPr>
          <w:rFonts w:ascii="Crimson Text" w:hAnsi="Crimson Text"/>
          <w:color w:val="333333"/>
          <w:sz w:val="21"/>
          <w:szCs w:val="21"/>
        </w:rPr>
        <w:t xml:space="preserve">changes to </w:t>
      </w:r>
      <w:proofErr w:type="spellStart"/>
      <w:r w:rsidRPr="00EC0E37">
        <w:rPr>
          <w:rFonts w:ascii="Crimson Text" w:hAnsi="Crimson Text"/>
          <w:color w:val="333333"/>
          <w:sz w:val="21"/>
          <w:szCs w:val="21"/>
        </w:rPr>
        <w:t>APIO_File</w:t>
      </w:r>
      <w:proofErr w:type="spellEnd"/>
      <w:r w:rsidRPr="00EC0E37">
        <w:rPr>
          <w:rFonts w:ascii="Crimson Text" w:hAnsi="Crimson Text"/>
          <w:color w:val="333333"/>
          <w:sz w:val="21"/>
          <w:szCs w:val="21"/>
        </w:rPr>
        <w:t xml:space="preserve"> (In Progress).   </w:t>
      </w:r>
      <w:r w:rsidR="00093579" w:rsidRPr="00EC0E37">
        <w:rPr>
          <w:rFonts w:ascii="Crimson Text" w:hAnsi="Crimson Text"/>
          <w:color w:val="333333"/>
          <w:sz w:val="21"/>
          <w:szCs w:val="21"/>
        </w:rPr>
        <w:t>You will also note that the Invoice Count</w:t>
      </w:r>
      <w:r w:rsidR="00AF2194" w:rsidRPr="00EC0E37">
        <w:rPr>
          <w:rFonts w:ascii="Crimson Text" w:hAnsi="Crimson Text"/>
          <w:color w:val="333333"/>
          <w:sz w:val="21"/>
          <w:szCs w:val="21"/>
        </w:rPr>
        <w:t>, Line</w:t>
      </w:r>
      <w:r w:rsidR="00093579" w:rsidRPr="00EC0E37">
        <w:rPr>
          <w:rFonts w:ascii="Crimson Text" w:hAnsi="Crimson Text"/>
          <w:color w:val="333333"/>
          <w:sz w:val="21"/>
          <w:szCs w:val="21"/>
        </w:rPr>
        <w:t xml:space="preserve"> Count and Total Amount will have values.   These statistics represent the totals for the APIO File that would be generated when you click the 6. Send </w:t>
      </w:r>
      <w:proofErr w:type="spellStart"/>
      <w:r w:rsidR="00093579" w:rsidRPr="00EC0E37">
        <w:rPr>
          <w:rFonts w:ascii="Crimson Text" w:hAnsi="Crimson Text"/>
          <w:color w:val="333333"/>
          <w:sz w:val="21"/>
          <w:szCs w:val="21"/>
        </w:rPr>
        <w:t>APIO_File</w:t>
      </w:r>
      <w:proofErr w:type="spellEnd"/>
      <w:r w:rsidR="00093579" w:rsidRPr="00EC0E37">
        <w:rPr>
          <w:rFonts w:ascii="Crimson Text" w:hAnsi="Crimson Text"/>
          <w:color w:val="333333"/>
          <w:sz w:val="21"/>
          <w:szCs w:val="21"/>
        </w:rPr>
        <w:t xml:space="preserve"> … button. Totals are </w:t>
      </w:r>
      <w:r w:rsidR="003D5338">
        <w:rPr>
          <w:rFonts w:ascii="Crimson Text" w:hAnsi="Crimson Text"/>
          <w:color w:val="333333"/>
          <w:sz w:val="21"/>
          <w:szCs w:val="21"/>
        </w:rPr>
        <w:t>updated when buttons are clicked.</w:t>
      </w:r>
    </w:p>
    <w:p w14:paraId="19A9B88D" w14:textId="1B8ABEF3" w:rsidR="00093579" w:rsidRPr="00EC0E37" w:rsidRDefault="00EC0E37" w:rsidP="00EC0E37">
      <w:pPr>
        <w:pStyle w:val="ListParagraph"/>
        <w:numPr>
          <w:ilvl w:val="0"/>
          <w:numId w:val="12"/>
        </w:numPr>
        <w:spacing w:after="0"/>
        <w:rPr>
          <w:rFonts w:ascii="Crimson Text" w:hAnsi="Crimson Text"/>
          <w:color w:val="333333"/>
          <w:sz w:val="21"/>
          <w:szCs w:val="21"/>
        </w:rPr>
      </w:pPr>
      <w:r>
        <w:rPr>
          <w:rFonts w:ascii="Crimson Text" w:hAnsi="Crimson Text"/>
          <w:color w:val="333333"/>
          <w:sz w:val="21"/>
          <w:szCs w:val="21"/>
        </w:rPr>
        <w:t xml:space="preserve">When you </w:t>
      </w:r>
      <w:r w:rsidR="003D5338">
        <w:rPr>
          <w:rFonts w:ascii="Crimson Text" w:hAnsi="Crimson Text"/>
          <w:color w:val="333333"/>
          <w:sz w:val="21"/>
          <w:szCs w:val="21"/>
        </w:rPr>
        <w:t xml:space="preserve">complete the </w:t>
      </w:r>
      <w:r>
        <w:rPr>
          <w:rFonts w:ascii="Crimson Text" w:hAnsi="Crimson Text"/>
          <w:color w:val="333333"/>
          <w:sz w:val="21"/>
          <w:szCs w:val="21"/>
        </w:rPr>
        <w:t xml:space="preserve">“Send” </w:t>
      </w:r>
      <w:r w:rsidR="003D5338">
        <w:rPr>
          <w:rFonts w:ascii="Crimson Text" w:hAnsi="Crimson Text"/>
          <w:color w:val="333333"/>
          <w:sz w:val="21"/>
          <w:szCs w:val="21"/>
        </w:rPr>
        <w:t xml:space="preserve">action the status </w:t>
      </w:r>
      <w:r>
        <w:rPr>
          <w:rFonts w:ascii="Crimson Text" w:hAnsi="Crimson Text"/>
          <w:color w:val="333333"/>
          <w:sz w:val="21"/>
          <w:szCs w:val="21"/>
        </w:rPr>
        <w:t>this</w:t>
      </w:r>
      <w:r w:rsidR="003D5338">
        <w:rPr>
          <w:rFonts w:ascii="Crimson Text" w:hAnsi="Crimson Text"/>
          <w:color w:val="333333"/>
          <w:sz w:val="21"/>
          <w:szCs w:val="21"/>
        </w:rPr>
        <w:t xml:space="preserve"> status</w:t>
      </w:r>
      <w:r>
        <w:rPr>
          <w:rFonts w:ascii="Crimson Text" w:hAnsi="Crimson Text"/>
          <w:color w:val="333333"/>
          <w:sz w:val="21"/>
          <w:szCs w:val="21"/>
        </w:rPr>
        <w:t xml:space="preserve"> changes to </w:t>
      </w:r>
      <w:proofErr w:type="spellStart"/>
      <w:r>
        <w:rPr>
          <w:rFonts w:ascii="Crimson Text" w:hAnsi="Crimson Text"/>
          <w:color w:val="333333"/>
          <w:sz w:val="21"/>
          <w:szCs w:val="21"/>
        </w:rPr>
        <w:t>APIO_Files</w:t>
      </w:r>
      <w:proofErr w:type="spellEnd"/>
      <w:r>
        <w:rPr>
          <w:rFonts w:ascii="Crimson Text" w:hAnsi="Crimson Text"/>
          <w:color w:val="333333"/>
          <w:sz w:val="21"/>
          <w:szCs w:val="21"/>
        </w:rPr>
        <w:t xml:space="preserve"> (</w:t>
      </w:r>
      <w:r w:rsidRPr="00EC0E37">
        <w:rPr>
          <w:rFonts w:ascii="Crimson Text" w:hAnsi="Crimson Text"/>
          <w:color w:val="FF0000"/>
          <w:sz w:val="21"/>
          <w:szCs w:val="21"/>
        </w:rPr>
        <w:t>Sent to Oracle</w:t>
      </w:r>
      <w:r>
        <w:rPr>
          <w:rFonts w:ascii="Crimson Text" w:hAnsi="Crimson Text"/>
          <w:color w:val="333333"/>
          <w:sz w:val="21"/>
          <w:szCs w:val="21"/>
        </w:rPr>
        <w:t>)</w:t>
      </w:r>
      <w:r w:rsidR="00093579" w:rsidRPr="00EC0E37">
        <w:rPr>
          <w:rFonts w:ascii="Crimson Text" w:hAnsi="Crimson Text"/>
          <w:color w:val="333333"/>
          <w:sz w:val="21"/>
          <w:szCs w:val="21"/>
        </w:rPr>
        <w:t xml:space="preserve"> </w:t>
      </w:r>
    </w:p>
    <w:p w14:paraId="1F19B34B" w14:textId="77777777" w:rsidR="00FA4C81" w:rsidRDefault="00FA4C81" w:rsidP="00A60AD5">
      <w:pPr>
        <w:spacing w:after="0"/>
        <w:rPr>
          <w:rFonts w:ascii="Crimson Text" w:hAnsi="Crimson Text"/>
          <w:color w:val="333333"/>
          <w:sz w:val="21"/>
          <w:szCs w:val="21"/>
        </w:rPr>
      </w:pPr>
    </w:p>
    <w:p w14:paraId="38001552" w14:textId="071B6F1D" w:rsidR="00FA4C81" w:rsidRDefault="001678E9" w:rsidP="001678E9">
      <w:pPr>
        <w:spacing w:after="0"/>
        <w:rPr>
          <w:rFonts w:ascii="Crimson Text" w:hAnsi="Crimson Text"/>
          <w:color w:val="333333"/>
          <w:sz w:val="21"/>
          <w:szCs w:val="21"/>
        </w:rPr>
      </w:pPr>
      <w:bookmarkStart w:id="4" w:name="_Toc85805003"/>
      <w:bookmarkStart w:id="5" w:name="_Toc133470806"/>
      <w:r w:rsidRPr="0022135A">
        <w:rPr>
          <w:rStyle w:val="Heading2Char"/>
        </w:rPr>
        <w:t>File path and Filename for Send</w:t>
      </w:r>
      <w:bookmarkEnd w:id="4"/>
      <w:bookmarkEnd w:id="5"/>
      <w:r w:rsidRPr="001678E9">
        <w:rPr>
          <w:rFonts w:ascii="Crimson Text" w:hAnsi="Crimson Text"/>
          <w:b/>
          <w:color w:val="333333"/>
          <w:sz w:val="21"/>
          <w:szCs w:val="21"/>
        </w:rPr>
        <w:t>:</w:t>
      </w:r>
      <w:r>
        <w:rPr>
          <w:rFonts w:ascii="Crimson Text" w:hAnsi="Crimson Text"/>
          <w:color w:val="333333"/>
          <w:sz w:val="21"/>
          <w:szCs w:val="21"/>
        </w:rPr>
        <w:t xml:space="preserve"> </w:t>
      </w:r>
      <w:r w:rsidR="00EC0E37">
        <w:rPr>
          <w:rFonts w:ascii="Crimson Text" w:hAnsi="Crimson Text"/>
          <w:color w:val="333333"/>
          <w:sz w:val="21"/>
          <w:szCs w:val="21"/>
        </w:rPr>
        <w:t xml:space="preserve"> </w:t>
      </w:r>
      <w:r w:rsidR="003D5338">
        <w:rPr>
          <w:rFonts w:ascii="Crimson Text" w:hAnsi="Crimson Text"/>
          <w:color w:val="333333"/>
          <w:sz w:val="21"/>
          <w:szCs w:val="21"/>
        </w:rPr>
        <w:t xml:space="preserve">Identifies where the file will be sent.  When you select a </w:t>
      </w:r>
      <w:proofErr w:type="gramStart"/>
      <w:r w:rsidR="003D5338">
        <w:rPr>
          <w:rFonts w:ascii="Crimson Text" w:hAnsi="Crimson Text"/>
          <w:color w:val="333333"/>
          <w:sz w:val="21"/>
          <w:szCs w:val="21"/>
        </w:rPr>
        <w:t>fund</w:t>
      </w:r>
      <w:proofErr w:type="gramEnd"/>
      <w:r w:rsidR="003D5338">
        <w:rPr>
          <w:rFonts w:ascii="Crimson Text" w:hAnsi="Crimson Text"/>
          <w:color w:val="333333"/>
          <w:sz w:val="21"/>
          <w:szCs w:val="21"/>
        </w:rPr>
        <w:t xml:space="preserve"> it will reset to your “production” folder designated for APIO file.   </w:t>
      </w:r>
      <w:r>
        <w:rPr>
          <w:rFonts w:ascii="Crimson Text" w:hAnsi="Crimson Text"/>
          <w:color w:val="333333"/>
          <w:sz w:val="21"/>
          <w:szCs w:val="21"/>
        </w:rPr>
        <w:t xml:space="preserve">You can find the </w:t>
      </w:r>
      <w:r w:rsidRPr="003D5338">
        <w:rPr>
          <w:rFonts w:ascii="Crimson Text" w:hAnsi="Crimson Text"/>
          <w:b/>
          <w:bCs/>
          <w:color w:val="333333"/>
          <w:sz w:val="21"/>
          <w:szCs w:val="21"/>
        </w:rPr>
        <w:t>production</w:t>
      </w:r>
      <w:r>
        <w:rPr>
          <w:rFonts w:ascii="Crimson Text" w:hAnsi="Crimson Text"/>
          <w:color w:val="333333"/>
          <w:sz w:val="21"/>
          <w:szCs w:val="21"/>
        </w:rPr>
        <w:t xml:space="preserve"> and </w:t>
      </w:r>
      <w:r w:rsidRPr="003D5338">
        <w:rPr>
          <w:rFonts w:ascii="Crimson Text" w:hAnsi="Crimson Text"/>
          <w:b/>
          <w:bCs/>
          <w:color w:val="333333"/>
          <w:sz w:val="21"/>
          <w:szCs w:val="21"/>
        </w:rPr>
        <w:t>test</w:t>
      </w:r>
      <w:r>
        <w:rPr>
          <w:rFonts w:ascii="Crimson Text" w:hAnsi="Crimson Text"/>
          <w:color w:val="333333"/>
          <w:sz w:val="21"/>
          <w:szCs w:val="21"/>
        </w:rPr>
        <w:t xml:space="preserve"> Biztalk folder paths on the Fund </w:t>
      </w:r>
      <w:r w:rsidR="0022135A">
        <w:rPr>
          <w:rFonts w:ascii="Crimson Text" w:hAnsi="Crimson Text"/>
          <w:color w:val="333333"/>
          <w:sz w:val="21"/>
          <w:szCs w:val="21"/>
        </w:rPr>
        <w:t>L</w:t>
      </w:r>
      <w:r>
        <w:rPr>
          <w:rFonts w:ascii="Crimson Text" w:hAnsi="Crimson Text"/>
          <w:color w:val="333333"/>
          <w:sz w:val="21"/>
          <w:szCs w:val="21"/>
        </w:rPr>
        <w:t xml:space="preserve">ist tab next to each fund.  Use the Setting Up instructions </w:t>
      </w:r>
      <w:r w:rsidR="0022135A">
        <w:rPr>
          <w:rFonts w:ascii="Crimson Text" w:hAnsi="Crimson Text"/>
          <w:color w:val="333333"/>
          <w:sz w:val="21"/>
          <w:szCs w:val="21"/>
        </w:rPr>
        <w:t xml:space="preserve">on the Entry form </w:t>
      </w:r>
      <w:r>
        <w:rPr>
          <w:rFonts w:ascii="Crimson Text" w:hAnsi="Crimson Text"/>
          <w:color w:val="333333"/>
          <w:sz w:val="21"/>
          <w:szCs w:val="21"/>
        </w:rPr>
        <w:t xml:space="preserve">to </w:t>
      </w:r>
      <w:r w:rsidRPr="00FB4969">
        <w:rPr>
          <w:rFonts w:ascii="Crimson Text" w:hAnsi="Crimson Text"/>
          <w:b/>
          <w:bCs/>
          <w:color w:val="333333"/>
          <w:sz w:val="21"/>
          <w:szCs w:val="21"/>
        </w:rPr>
        <w:t>change</w:t>
      </w:r>
      <w:r w:rsidR="0022135A" w:rsidRPr="00FB4969">
        <w:rPr>
          <w:rFonts w:ascii="Crimson Text" w:hAnsi="Crimson Text"/>
          <w:b/>
          <w:bCs/>
          <w:color w:val="333333"/>
          <w:sz w:val="21"/>
          <w:szCs w:val="21"/>
        </w:rPr>
        <w:t xml:space="preserve"> the folder and file names</w:t>
      </w:r>
      <w:r w:rsidR="0022135A">
        <w:rPr>
          <w:rFonts w:ascii="Crimson Text" w:hAnsi="Crimson Text"/>
          <w:color w:val="333333"/>
          <w:sz w:val="21"/>
          <w:szCs w:val="21"/>
        </w:rPr>
        <w:t xml:space="preserve"> to </w:t>
      </w:r>
      <w:r w:rsidR="008B61F2">
        <w:rPr>
          <w:rFonts w:ascii="Crimson Text" w:hAnsi="Crimson Text"/>
          <w:color w:val="333333"/>
          <w:sz w:val="21"/>
          <w:szCs w:val="21"/>
        </w:rPr>
        <w:t xml:space="preserve">represent the special </w:t>
      </w:r>
      <w:r w:rsidR="0022135A">
        <w:rPr>
          <w:rFonts w:ascii="Crimson Text" w:hAnsi="Crimson Text"/>
          <w:color w:val="333333"/>
          <w:sz w:val="21"/>
          <w:szCs w:val="21"/>
        </w:rPr>
        <w:t>fund</w:t>
      </w:r>
      <w:r w:rsidR="008B61F2">
        <w:rPr>
          <w:rFonts w:ascii="Crimson Text" w:hAnsi="Crimson Text"/>
          <w:color w:val="333333"/>
          <w:sz w:val="21"/>
          <w:szCs w:val="21"/>
        </w:rPr>
        <w:t xml:space="preserve"> being processed</w:t>
      </w:r>
      <w:r>
        <w:rPr>
          <w:rFonts w:ascii="Crimson Text" w:hAnsi="Crimson Text"/>
          <w:color w:val="333333"/>
          <w:sz w:val="21"/>
          <w:szCs w:val="21"/>
        </w:rPr>
        <w:t xml:space="preserve">.   </w:t>
      </w:r>
    </w:p>
    <w:p w14:paraId="763EB2CB" w14:textId="77777777" w:rsidR="00BB0F16" w:rsidRDefault="00BB0F16" w:rsidP="001678E9">
      <w:pPr>
        <w:spacing w:after="0"/>
        <w:rPr>
          <w:rFonts w:ascii="Crimson Text" w:hAnsi="Crimson Text"/>
          <w:color w:val="333333"/>
          <w:sz w:val="21"/>
          <w:szCs w:val="21"/>
        </w:rPr>
      </w:pPr>
    </w:p>
    <w:p w14:paraId="5E5E04F0" w14:textId="0AA3B79F" w:rsidR="00BB0F16" w:rsidRDefault="00BB0F16" w:rsidP="001678E9">
      <w:pPr>
        <w:spacing w:after="0"/>
        <w:rPr>
          <w:rFonts w:ascii="Crimson Text" w:hAnsi="Crimson Text"/>
          <w:color w:val="333333"/>
          <w:sz w:val="21"/>
          <w:szCs w:val="21"/>
        </w:rPr>
      </w:pPr>
      <w:r>
        <w:rPr>
          <w:rFonts w:ascii="Crimson Text" w:hAnsi="Crimson Text"/>
          <w:color w:val="333333"/>
          <w:sz w:val="21"/>
          <w:szCs w:val="21"/>
        </w:rPr>
        <w:t>Note:  There is an Archive folder within the Biztalk f</w:t>
      </w:r>
      <w:r w:rsidR="0022135A">
        <w:rPr>
          <w:rFonts w:ascii="Crimson Text" w:hAnsi="Crimson Text"/>
          <w:color w:val="333333"/>
          <w:sz w:val="21"/>
          <w:szCs w:val="21"/>
        </w:rPr>
        <w:t xml:space="preserve">older.  When BizTalk picks up the file.  It will always archive it (make a copy with a date and time stamp) before it releases it to Oracle.    </w:t>
      </w:r>
    </w:p>
    <w:p w14:paraId="57F05A4E" w14:textId="77777777" w:rsidR="0022135A" w:rsidRDefault="0022135A" w:rsidP="001678E9">
      <w:pPr>
        <w:spacing w:after="0"/>
        <w:rPr>
          <w:rFonts w:ascii="Crimson Text" w:hAnsi="Crimson Text"/>
          <w:color w:val="333333"/>
          <w:sz w:val="21"/>
          <w:szCs w:val="21"/>
        </w:rPr>
      </w:pPr>
    </w:p>
    <w:p w14:paraId="258EE9E3" w14:textId="77777777" w:rsidR="00FB4969" w:rsidRDefault="00FB4969" w:rsidP="001678E9">
      <w:pPr>
        <w:spacing w:after="0"/>
        <w:rPr>
          <w:rStyle w:val="Heading2Char"/>
        </w:rPr>
      </w:pPr>
      <w:bookmarkStart w:id="6" w:name="_Toc85805004"/>
    </w:p>
    <w:p w14:paraId="3AC54A7D" w14:textId="2F9F0EFA" w:rsidR="008B61F2" w:rsidRDefault="008B61F2" w:rsidP="001678E9">
      <w:pPr>
        <w:spacing w:after="0"/>
        <w:rPr>
          <w:rFonts w:ascii="Crimson Text" w:hAnsi="Crimson Text"/>
          <w:color w:val="333333"/>
          <w:sz w:val="21"/>
          <w:szCs w:val="21"/>
        </w:rPr>
      </w:pPr>
      <w:bookmarkStart w:id="7" w:name="_Toc133470807"/>
      <w:r w:rsidRPr="008B61F2">
        <w:rPr>
          <w:rStyle w:val="Heading2Char"/>
        </w:rPr>
        <w:t>Customize the Template for your fund:</w:t>
      </w:r>
      <w:bookmarkEnd w:id="6"/>
      <w:bookmarkEnd w:id="7"/>
      <w:r>
        <w:rPr>
          <w:rFonts w:ascii="Crimson Text" w:hAnsi="Crimson Text"/>
          <w:color w:val="333333"/>
          <w:sz w:val="21"/>
          <w:szCs w:val="21"/>
        </w:rPr>
        <w:t xml:space="preserve">  It is recommended that you remove the funds that do not apply to your business unit from the Fund List.  This will prevent a nov</w:t>
      </w:r>
      <w:r w:rsidR="00E92D03">
        <w:rPr>
          <w:rFonts w:ascii="Crimson Text" w:hAnsi="Crimson Text"/>
          <w:color w:val="333333"/>
          <w:sz w:val="21"/>
          <w:szCs w:val="21"/>
        </w:rPr>
        <w:t>ice user from changing to an in</w:t>
      </w:r>
      <w:r>
        <w:rPr>
          <w:rFonts w:ascii="Crimson Text" w:hAnsi="Crimson Text"/>
          <w:color w:val="333333"/>
          <w:sz w:val="21"/>
          <w:szCs w:val="21"/>
        </w:rPr>
        <w:t xml:space="preserve">appropriate fund. </w:t>
      </w:r>
      <w:r w:rsidR="00E92D03">
        <w:rPr>
          <w:rFonts w:ascii="Crimson Text" w:hAnsi="Crimson Text"/>
          <w:color w:val="333333"/>
          <w:sz w:val="21"/>
          <w:szCs w:val="21"/>
        </w:rPr>
        <w:t>In addition,</w:t>
      </w:r>
      <w:r>
        <w:rPr>
          <w:rFonts w:ascii="Crimson Text" w:hAnsi="Crimson Text"/>
          <w:color w:val="333333"/>
          <w:sz w:val="21"/>
          <w:szCs w:val="21"/>
        </w:rPr>
        <w:t xml:space="preserve"> you can protect the</w:t>
      </w:r>
      <w:r w:rsidR="00FB4969">
        <w:rPr>
          <w:rFonts w:ascii="Crimson Text" w:hAnsi="Crimson Text"/>
          <w:color w:val="333333"/>
          <w:sz w:val="21"/>
          <w:szCs w:val="21"/>
        </w:rPr>
        <w:t xml:space="preserve"> </w:t>
      </w:r>
      <w:r w:rsidR="00AE0884">
        <w:rPr>
          <w:rFonts w:ascii="Crimson Text" w:hAnsi="Crimson Text"/>
          <w:color w:val="333333"/>
          <w:sz w:val="21"/>
          <w:szCs w:val="21"/>
        </w:rPr>
        <w:t>Address line 2, Address Line 3</w:t>
      </w:r>
      <w:r w:rsidR="00FB4969">
        <w:rPr>
          <w:rFonts w:ascii="Crimson Text" w:hAnsi="Crimson Text"/>
          <w:color w:val="333333"/>
          <w:sz w:val="21"/>
          <w:szCs w:val="21"/>
        </w:rPr>
        <w:t xml:space="preserve"> and the</w:t>
      </w:r>
      <w:r>
        <w:rPr>
          <w:rFonts w:ascii="Crimson Text" w:hAnsi="Crimson Text"/>
          <w:color w:val="333333"/>
          <w:sz w:val="21"/>
          <w:szCs w:val="21"/>
        </w:rPr>
        <w:t xml:space="preserve"> </w:t>
      </w:r>
      <w:r w:rsidR="00FB4969">
        <w:rPr>
          <w:rFonts w:ascii="Crimson Text" w:hAnsi="Crimson Text"/>
          <w:color w:val="333333"/>
          <w:sz w:val="21"/>
          <w:szCs w:val="21"/>
        </w:rPr>
        <w:t>i</w:t>
      </w:r>
      <w:r>
        <w:rPr>
          <w:rFonts w:ascii="Crimson Text" w:hAnsi="Crimson Text"/>
          <w:color w:val="333333"/>
          <w:sz w:val="21"/>
          <w:szCs w:val="21"/>
        </w:rPr>
        <w:t xml:space="preserve">nvoice description from entry.  </w:t>
      </w:r>
      <w:r w:rsidR="00FB4969">
        <w:rPr>
          <w:rFonts w:ascii="Crimson Text" w:hAnsi="Crimson Text"/>
          <w:color w:val="333333"/>
          <w:sz w:val="21"/>
          <w:szCs w:val="21"/>
        </w:rPr>
        <w:t xml:space="preserve">The Invoice Description </w:t>
      </w:r>
      <w:r>
        <w:rPr>
          <w:rFonts w:ascii="Crimson Text" w:hAnsi="Crimson Text"/>
          <w:color w:val="333333"/>
          <w:sz w:val="21"/>
          <w:szCs w:val="21"/>
        </w:rPr>
        <w:t>is useful for documenting information about the check for internal search and review.  It is not presented on the check stub or check.  Review the blue comment box on this tab that will define your options further.</w:t>
      </w:r>
    </w:p>
    <w:p w14:paraId="3DC76352" w14:textId="77777777" w:rsidR="008B61F2" w:rsidRDefault="008B61F2" w:rsidP="001678E9">
      <w:pPr>
        <w:spacing w:after="0"/>
        <w:rPr>
          <w:rFonts w:ascii="Crimson Text" w:hAnsi="Crimson Text"/>
          <w:color w:val="333333"/>
          <w:sz w:val="21"/>
          <w:szCs w:val="21"/>
        </w:rPr>
      </w:pPr>
    </w:p>
    <w:p w14:paraId="3E116735" w14:textId="7C88919F" w:rsidR="00E64555" w:rsidRPr="00AE0884" w:rsidRDefault="00AE0884" w:rsidP="00AE0884">
      <w:pPr>
        <w:spacing w:after="0"/>
        <w:rPr>
          <w:rFonts w:ascii="Crimson Text" w:hAnsi="Crimson Text"/>
          <w:color w:val="333333"/>
          <w:sz w:val="21"/>
          <w:szCs w:val="21"/>
        </w:rPr>
      </w:pPr>
      <w:r>
        <w:rPr>
          <w:rFonts w:ascii="Crimson Text" w:hAnsi="Crimson Text"/>
          <w:color w:val="333333"/>
          <w:sz w:val="21"/>
          <w:szCs w:val="21"/>
        </w:rPr>
        <w:t>Create a</w:t>
      </w:r>
      <w:r w:rsidR="00E64555" w:rsidRPr="00AE0884">
        <w:rPr>
          <w:rFonts w:ascii="Crimson Text" w:hAnsi="Crimson Text"/>
          <w:color w:val="333333"/>
          <w:sz w:val="21"/>
          <w:szCs w:val="21"/>
        </w:rPr>
        <w:t xml:space="preserve"> </w:t>
      </w:r>
      <w:r w:rsidR="00FB4969" w:rsidRPr="00AE0884">
        <w:rPr>
          <w:rFonts w:ascii="Crimson Text" w:hAnsi="Crimson Text"/>
          <w:color w:val="333333"/>
          <w:sz w:val="21"/>
          <w:szCs w:val="21"/>
        </w:rPr>
        <w:t>copy and set up</w:t>
      </w:r>
      <w:r w:rsidR="008B61F2" w:rsidRPr="00AE0884">
        <w:rPr>
          <w:rFonts w:ascii="Crimson Text" w:hAnsi="Crimson Text"/>
          <w:color w:val="333333"/>
          <w:sz w:val="21"/>
          <w:szCs w:val="21"/>
        </w:rPr>
        <w:t xml:space="preserve"> </w:t>
      </w:r>
      <w:r w:rsidR="00FB4969" w:rsidRPr="00AE0884">
        <w:rPr>
          <w:rFonts w:ascii="Crimson Text" w:hAnsi="Crimson Text"/>
          <w:color w:val="333333"/>
          <w:sz w:val="21"/>
          <w:szCs w:val="21"/>
        </w:rPr>
        <w:t>the</w:t>
      </w:r>
      <w:r w:rsidR="008B61F2" w:rsidRPr="00AE0884">
        <w:rPr>
          <w:rFonts w:ascii="Crimson Text" w:hAnsi="Crimson Text"/>
          <w:color w:val="333333"/>
          <w:sz w:val="21"/>
          <w:szCs w:val="21"/>
        </w:rPr>
        <w:t xml:space="preserve"> Entry form </w:t>
      </w:r>
      <w:r w:rsidR="00FB4969" w:rsidRPr="00AE0884">
        <w:rPr>
          <w:rFonts w:ascii="Crimson Text" w:hAnsi="Crimson Text"/>
          <w:color w:val="333333"/>
          <w:sz w:val="21"/>
          <w:szCs w:val="21"/>
        </w:rPr>
        <w:t xml:space="preserve">and assign one to </w:t>
      </w:r>
      <w:r w:rsidR="008B61F2" w:rsidRPr="00AE0884">
        <w:rPr>
          <w:rFonts w:ascii="Crimson Text" w:hAnsi="Crimson Text"/>
          <w:color w:val="333333"/>
          <w:sz w:val="21"/>
          <w:szCs w:val="21"/>
        </w:rPr>
        <w:t>each person who builds the files</w:t>
      </w:r>
      <w:r w:rsidR="00E64555" w:rsidRPr="00AE0884">
        <w:rPr>
          <w:rFonts w:ascii="Crimson Text" w:hAnsi="Crimson Text"/>
          <w:color w:val="333333"/>
          <w:sz w:val="21"/>
          <w:szCs w:val="21"/>
        </w:rPr>
        <w:t xml:space="preserve">.  </w:t>
      </w:r>
      <w:r w:rsidR="00FB4969" w:rsidRPr="00AE0884">
        <w:rPr>
          <w:rFonts w:ascii="Crimson Text" w:hAnsi="Crimson Text"/>
          <w:color w:val="333333"/>
          <w:sz w:val="21"/>
          <w:szCs w:val="21"/>
        </w:rPr>
        <w:t>(Optional)</w:t>
      </w:r>
    </w:p>
    <w:p w14:paraId="3CB139EA" w14:textId="518B0079" w:rsidR="00E64555" w:rsidRDefault="00E64555" w:rsidP="00E64555">
      <w:pPr>
        <w:pStyle w:val="ListParagraph"/>
        <w:numPr>
          <w:ilvl w:val="1"/>
          <w:numId w:val="13"/>
        </w:numPr>
        <w:spacing w:after="0"/>
        <w:ind w:left="720"/>
        <w:rPr>
          <w:rFonts w:ascii="Crimson Text" w:hAnsi="Crimson Text"/>
          <w:color w:val="333333"/>
          <w:sz w:val="21"/>
          <w:szCs w:val="21"/>
        </w:rPr>
      </w:pPr>
      <w:r>
        <w:rPr>
          <w:rFonts w:ascii="Crimson Text" w:hAnsi="Crimson Text"/>
          <w:color w:val="333333"/>
          <w:sz w:val="21"/>
          <w:szCs w:val="21"/>
        </w:rPr>
        <w:t xml:space="preserve">They can use their initials on the filename to show who did the entry. </w:t>
      </w:r>
    </w:p>
    <w:p w14:paraId="7607A1CB" w14:textId="285E1939" w:rsidR="00E64555" w:rsidRDefault="00E64555" w:rsidP="00E64555">
      <w:pPr>
        <w:pStyle w:val="ListParagraph"/>
        <w:numPr>
          <w:ilvl w:val="1"/>
          <w:numId w:val="13"/>
        </w:numPr>
        <w:spacing w:after="0"/>
        <w:ind w:left="720"/>
        <w:rPr>
          <w:rFonts w:ascii="Crimson Text" w:hAnsi="Crimson Text"/>
          <w:color w:val="333333"/>
          <w:sz w:val="21"/>
          <w:szCs w:val="21"/>
        </w:rPr>
      </w:pPr>
      <w:r>
        <w:rPr>
          <w:rFonts w:ascii="Crimson Text" w:hAnsi="Crimson Text"/>
          <w:color w:val="333333"/>
          <w:sz w:val="21"/>
          <w:szCs w:val="21"/>
        </w:rPr>
        <w:t>They build files in parallel just sending them at different times.</w:t>
      </w:r>
    </w:p>
    <w:p w14:paraId="3CFA5E1F" w14:textId="64683E96" w:rsidR="00037FCE" w:rsidRDefault="00037FCE" w:rsidP="00037FCE">
      <w:pPr>
        <w:spacing w:after="0"/>
        <w:rPr>
          <w:rFonts w:ascii="Crimson Text" w:hAnsi="Crimson Text"/>
          <w:color w:val="333333"/>
          <w:sz w:val="21"/>
          <w:szCs w:val="21"/>
        </w:rPr>
      </w:pPr>
    </w:p>
    <w:p w14:paraId="0E35F768" w14:textId="26E8B845" w:rsidR="00037FCE" w:rsidRPr="00037FCE" w:rsidRDefault="00037FCE" w:rsidP="00037FCE">
      <w:pPr>
        <w:pStyle w:val="Heading2"/>
      </w:pPr>
      <w:bookmarkStart w:id="8" w:name="_Toc133470808"/>
      <w:r>
        <w:t>Using the Entry Form continued</w:t>
      </w:r>
      <w:bookmarkEnd w:id="8"/>
    </w:p>
    <w:p w14:paraId="5C4A7874" w14:textId="692E0821" w:rsidR="00182F08" w:rsidRPr="00AE0884" w:rsidRDefault="00182F08" w:rsidP="00AE0884">
      <w:pPr>
        <w:spacing w:after="0"/>
        <w:rPr>
          <w:rFonts w:ascii="Crimson Text" w:hAnsi="Crimson Text"/>
          <w:color w:val="333333"/>
          <w:sz w:val="21"/>
          <w:szCs w:val="21"/>
        </w:rPr>
      </w:pPr>
    </w:p>
    <w:p w14:paraId="235A18F7" w14:textId="571A438E" w:rsidR="00DB6E50" w:rsidRDefault="00037FCE" w:rsidP="008A3AAB">
      <w:r>
        <w:rPr>
          <w:noProof/>
        </w:rPr>
        <w:drawing>
          <wp:inline distT="0" distB="0" distL="0" distR="0" wp14:anchorId="259E8E28" wp14:editId="108062E1">
            <wp:extent cx="6858000" cy="18516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851660"/>
                    </a:xfrm>
                    <a:prstGeom prst="rect">
                      <a:avLst/>
                    </a:prstGeom>
                  </pic:spPr>
                </pic:pic>
              </a:graphicData>
            </a:graphic>
          </wp:inline>
        </w:drawing>
      </w:r>
      <w:r w:rsidR="002B4DF3">
        <w:t xml:space="preserve">Details including most field explanations are in Notes section of the form.  </w:t>
      </w:r>
      <w:r>
        <w:t>They have been copied here for your benefit.</w:t>
      </w:r>
    </w:p>
    <w:p w14:paraId="3D823581" w14:textId="77777777" w:rsidR="00037FCE" w:rsidRDefault="00037FCE" w:rsidP="00275940">
      <w:pPr>
        <w:spacing w:after="0"/>
        <w:rPr>
          <w:noProof/>
        </w:rPr>
      </w:pPr>
    </w:p>
    <w:p w14:paraId="474B57F3" w14:textId="77777777" w:rsidR="00037FCE" w:rsidRDefault="00037FCE" w:rsidP="00275940">
      <w:pPr>
        <w:spacing w:after="0"/>
        <w:rPr>
          <w:rFonts w:ascii="Crimson Text" w:hAnsi="Crimson Text"/>
          <w:color w:val="333333"/>
          <w:sz w:val="21"/>
          <w:szCs w:val="21"/>
        </w:rPr>
      </w:pPr>
      <w:r>
        <w:rPr>
          <w:noProof/>
        </w:rPr>
        <w:drawing>
          <wp:anchor distT="0" distB="0" distL="114300" distR="114300" simplePos="0" relativeHeight="251660323" behindDoc="1" locked="0" layoutInCell="1" allowOverlap="1" wp14:anchorId="15C7B9D7" wp14:editId="2A313CAE">
            <wp:simplePos x="0" y="0"/>
            <wp:positionH relativeFrom="margin">
              <wp:align>left</wp:align>
            </wp:positionH>
            <wp:positionV relativeFrom="paragraph">
              <wp:posOffset>12700</wp:posOffset>
            </wp:positionV>
            <wp:extent cx="1929130" cy="1216660"/>
            <wp:effectExtent l="19050" t="19050" r="13970" b="21590"/>
            <wp:wrapTight wrapText="bothSides">
              <wp:wrapPolygon edited="0">
                <wp:start x="-213" y="-338"/>
                <wp:lineTo x="-213" y="21645"/>
                <wp:lineTo x="21543" y="21645"/>
                <wp:lineTo x="21543" y="-338"/>
                <wp:lineTo x="-213" y="-338"/>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3039" b="3172"/>
                    <a:stretch/>
                  </pic:blipFill>
                  <pic:spPr bwMode="auto">
                    <a:xfrm>
                      <a:off x="0" y="0"/>
                      <a:ext cx="1929600" cy="1216800"/>
                    </a:xfrm>
                    <a:prstGeom prst="rect">
                      <a:avLst/>
                    </a:prstGeom>
                    <a:ln>
                      <a:solidFill>
                        <a:schemeClr val="accent1"/>
                      </a:solid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rimson Text" w:hAnsi="Crimson Text"/>
          <w:color w:val="333333"/>
          <w:sz w:val="21"/>
          <w:szCs w:val="21"/>
        </w:rPr>
        <w:t>You may use copy and paste from another worksheet. Into the entry areas.  HOWEVER!!!!  Always paste values.  Excel Formats are very important.  Use the circled option from the right mouse click menu to paste.</w:t>
      </w:r>
    </w:p>
    <w:p w14:paraId="3079E70F" w14:textId="77777777" w:rsidR="00037FCE" w:rsidRDefault="00037FCE" w:rsidP="00275940">
      <w:pPr>
        <w:spacing w:after="0"/>
        <w:rPr>
          <w:rFonts w:ascii="Crimson Text" w:hAnsi="Crimson Text"/>
          <w:color w:val="333333"/>
          <w:sz w:val="21"/>
          <w:szCs w:val="21"/>
        </w:rPr>
      </w:pPr>
      <w:r>
        <w:rPr>
          <w:rFonts w:ascii="Crimson Text" w:hAnsi="Crimson Text"/>
          <w:color w:val="333333"/>
          <w:sz w:val="21"/>
          <w:szCs w:val="21"/>
        </w:rPr>
        <w:t xml:space="preserve"> </w:t>
      </w:r>
    </w:p>
    <w:p w14:paraId="4FA205DC" w14:textId="77777777" w:rsidR="00037FCE" w:rsidRDefault="00037FCE" w:rsidP="00037FCE">
      <w:pPr>
        <w:spacing w:after="0"/>
        <w:rPr>
          <w:rFonts w:ascii="Crimson Text" w:hAnsi="Crimson Text"/>
          <w:color w:val="333333"/>
          <w:sz w:val="21"/>
          <w:szCs w:val="21"/>
        </w:rPr>
      </w:pPr>
    </w:p>
    <w:tbl>
      <w:tblPr>
        <w:tblW w:w="17629" w:type="dxa"/>
        <w:tblLook w:val="04A0" w:firstRow="1" w:lastRow="0" w:firstColumn="1" w:lastColumn="0" w:noHBand="0" w:noVBand="1"/>
      </w:tblPr>
      <w:tblGrid>
        <w:gridCol w:w="9270"/>
        <w:gridCol w:w="6852"/>
        <w:gridCol w:w="266"/>
        <w:gridCol w:w="1241"/>
      </w:tblGrid>
      <w:tr w:rsidR="002B4DF3" w:rsidRPr="002B4DF3" w14:paraId="1026C399" w14:textId="77777777" w:rsidTr="00131692">
        <w:trPr>
          <w:trHeight w:val="324"/>
        </w:trPr>
        <w:tc>
          <w:tcPr>
            <w:tcW w:w="17629" w:type="dxa"/>
            <w:gridSpan w:val="4"/>
            <w:tcBorders>
              <w:top w:val="nil"/>
              <w:left w:val="nil"/>
              <w:bottom w:val="nil"/>
              <w:right w:val="nil"/>
            </w:tcBorders>
            <w:shd w:val="clear" w:color="auto" w:fill="auto"/>
            <w:noWrap/>
            <w:vAlign w:val="bottom"/>
            <w:hideMark/>
          </w:tcPr>
          <w:p w14:paraId="72F7312F" w14:textId="13B47F32" w:rsidR="002B4DF3" w:rsidRPr="002B4DF3" w:rsidRDefault="00037FCE" w:rsidP="00131692">
            <w:pPr>
              <w:spacing w:after="0" w:line="240" w:lineRule="auto"/>
              <w:ind w:left="-113"/>
              <w:rPr>
                <w:rFonts w:ascii="Calibri" w:eastAsia="Times New Roman" w:hAnsi="Calibri" w:cs="Calibri"/>
                <w:b/>
                <w:bCs/>
                <w:color w:val="000000"/>
                <w:sz w:val="24"/>
                <w:szCs w:val="24"/>
              </w:rPr>
            </w:pPr>
            <w:r>
              <w:rPr>
                <w:rFonts w:ascii="Calibri" w:eastAsia="Times New Roman" w:hAnsi="Calibri" w:cs="Calibri"/>
                <w:b/>
                <w:bCs/>
                <w:color w:val="000000"/>
                <w:sz w:val="24"/>
                <w:szCs w:val="24"/>
              </w:rPr>
              <w:t>HOW TO USE Entry Form</w:t>
            </w:r>
          </w:p>
        </w:tc>
      </w:tr>
      <w:tr w:rsidR="002B4DF3" w:rsidRPr="002B4DF3" w14:paraId="766BDEE9" w14:textId="77777777" w:rsidTr="00131692">
        <w:trPr>
          <w:gridAfter w:val="1"/>
          <w:wAfter w:w="1241" w:type="dxa"/>
          <w:trHeight w:val="372"/>
        </w:trPr>
        <w:tc>
          <w:tcPr>
            <w:tcW w:w="16122" w:type="dxa"/>
            <w:gridSpan w:val="2"/>
            <w:tcBorders>
              <w:top w:val="single" w:sz="8" w:space="0" w:color="auto"/>
              <w:left w:val="single" w:sz="8" w:space="0" w:color="auto"/>
              <w:bottom w:val="single" w:sz="8" w:space="0" w:color="auto"/>
              <w:right w:val="nil"/>
            </w:tcBorders>
            <w:shd w:val="clear" w:color="000000" w:fill="F2F2F2"/>
            <w:noWrap/>
            <w:vAlign w:val="bottom"/>
            <w:hideMark/>
          </w:tcPr>
          <w:p w14:paraId="3A2A913C" w14:textId="77777777" w:rsidR="002B4DF3" w:rsidRPr="002B4DF3" w:rsidRDefault="002B4DF3" w:rsidP="002B4DF3">
            <w:pPr>
              <w:spacing w:after="0" w:line="240" w:lineRule="auto"/>
              <w:rPr>
                <w:rFonts w:ascii="Calibri" w:eastAsia="Times New Roman" w:hAnsi="Calibri" w:cs="Calibri"/>
                <w:b/>
                <w:bCs/>
                <w:sz w:val="28"/>
                <w:szCs w:val="28"/>
                <w:u w:val="single"/>
              </w:rPr>
            </w:pPr>
            <w:r w:rsidRPr="002B4DF3">
              <w:rPr>
                <w:rFonts w:ascii="Calibri" w:eastAsia="Times New Roman" w:hAnsi="Calibri" w:cs="Calibri"/>
                <w:b/>
                <w:bCs/>
                <w:sz w:val="28"/>
                <w:szCs w:val="28"/>
                <w:u w:val="single"/>
              </w:rPr>
              <w:t xml:space="preserve">CLICK </w:t>
            </w:r>
            <w:r w:rsidRPr="002B4DF3">
              <w:rPr>
                <w:rFonts w:ascii="Calibri" w:eastAsia="Times New Roman" w:hAnsi="Calibri" w:cs="Calibri"/>
                <w:b/>
                <w:bCs/>
                <w:color w:val="00B050"/>
                <w:sz w:val="28"/>
                <w:szCs w:val="28"/>
                <w:u w:val="single"/>
              </w:rPr>
              <w:t xml:space="preserve">Start New File </w:t>
            </w:r>
            <w:r w:rsidRPr="002B4DF3">
              <w:rPr>
                <w:rFonts w:ascii="Calibri" w:eastAsia="Times New Roman" w:hAnsi="Calibri" w:cs="Calibri"/>
                <w:b/>
                <w:bCs/>
                <w:sz w:val="28"/>
                <w:szCs w:val="28"/>
                <w:u w:val="single"/>
              </w:rPr>
              <w:t>button -</w:t>
            </w:r>
            <w:r w:rsidRPr="002B4DF3">
              <w:rPr>
                <w:rFonts w:ascii="Calibri" w:eastAsia="Times New Roman" w:hAnsi="Calibri" w:cs="Calibri"/>
                <w:b/>
                <w:bCs/>
                <w:sz w:val="24"/>
                <w:szCs w:val="24"/>
                <w:u w:val="single"/>
              </w:rPr>
              <w:t xml:space="preserve"> Clears prior work.  Must click between sends.</w:t>
            </w:r>
          </w:p>
        </w:tc>
        <w:tc>
          <w:tcPr>
            <w:tcW w:w="266" w:type="dxa"/>
            <w:tcBorders>
              <w:top w:val="single" w:sz="8" w:space="0" w:color="auto"/>
              <w:left w:val="nil"/>
              <w:bottom w:val="single" w:sz="8" w:space="0" w:color="auto"/>
              <w:right w:val="single" w:sz="8" w:space="0" w:color="auto"/>
            </w:tcBorders>
            <w:shd w:val="clear" w:color="000000" w:fill="F2F2F2"/>
            <w:noWrap/>
            <w:vAlign w:val="bottom"/>
            <w:hideMark/>
          </w:tcPr>
          <w:p w14:paraId="0E127DAC" w14:textId="77777777" w:rsidR="002B4DF3" w:rsidRPr="002B4DF3" w:rsidRDefault="002B4DF3" w:rsidP="002B4DF3">
            <w:pPr>
              <w:spacing w:after="0" w:line="240" w:lineRule="auto"/>
              <w:rPr>
                <w:rFonts w:ascii="Calibri" w:eastAsia="Times New Roman" w:hAnsi="Calibri" w:cs="Calibri"/>
              </w:rPr>
            </w:pPr>
            <w:r w:rsidRPr="002B4DF3">
              <w:rPr>
                <w:rFonts w:ascii="Calibri" w:eastAsia="Times New Roman" w:hAnsi="Calibri" w:cs="Calibri"/>
              </w:rPr>
              <w:t> </w:t>
            </w:r>
          </w:p>
        </w:tc>
      </w:tr>
      <w:tr w:rsidR="002B4DF3" w:rsidRPr="002B4DF3" w14:paraId="5641EF74" w14:textId="77777777" w:rsidTr="00131692">
        <w:trPr>
          <w:gridAfter w:val="1"/>
          <w:wAfter w:w="1241" w:type="dxa"/>
          <w:trHeight w:val="288"/>
        </w:trPr>
        <w:tc>
          <w:tcPr>
            <w:tcW w:w="16122" w:type="dxa"/>
            <w:gridSpan w:val="2"/>
            <w:tcBorders>
              <w:top w:val="nil"/>
              <w:left w:val="nil"/>
              <w:bottom w:val="nil"/>
              <w:right w:val="nil"/>
            </w:tcBorders>
            <w:shd w:val="clear" w:color="000000" w:fill="D9D9D9"/>
            <w:noWrap/>
            <w:vAlign w:val="bottom"/>
            <w:hideMark/>
          </w:tcPr>
          <w:p w14:paraId="23539006" w14:textId="77777777" w:rsidR="002B4DF3" w:rsidRPr="002B4DF3" w:rsidRDefault="002B4DF3" w:rsidP="002B4DF3">
            <w:pPr>
              <w:spacing w:after="0" w:line="240" w:lineRule="auto"/>
              <w:rPr>
                <w:rFonts w:ascii="Calibri" w:eastAsia="Times New Roman" w:hAnsi="Calibri" w:cs="Calibri"/>
                <w:b/>
                <w:bCs/>
                <w:color w:val="806000"/>
              </w:rPr>
            </w:pPr>
            <w:r w:rsidRPr="002B4DF3">
              <w:rPr>
                <w:rFonts w:ascii="Calibri" w:eastAsia="Times New Roman" w:hAnsi="Calibri" w:cs="Calibri"/>
                <w:b/>
                <w:bCs/>
                <w:color w:val="806000"/>
              </w:rPr>
              <w:t>1. ENTER YOUR DATA - Check Level</w:t>
            </w:r>
            <w:r w:rsidRPr="002B4DF3">
              <w:rPr>
                <w:rFonts w:ascii="Calibri" w:eastAsia="Times New Roman" w:hAnsi="Calibri" w:cs="Calibri"/>
              </w:rPr>
              <w:t xml:space="preserve"> Information in this section will be repeated for each detail line.</w:t>
            </w:r>
          </w:p>
        </w:tc>
        <w:tc>
          <w:tcPr>
            <w:tcW w:w="266" w:type="dxa"/>
            <w:tcBorders>
              <w:top w:val="nil"/>
              <w:left w:val="nil"/>
              <w:bottom w:val="nil"/>
              <w:right w:val="nil"/>
            </w:tcBorders>
            <w:shd w:val="clear" w:color="000000" w:fill="D9D9D9"/>
            <w:noWrap/>
            <w:vAlign w:val="bottom"/>
            <w:hideMark/>
          </w:tcPr>
          <w:p w14:paraId="57C907ED" w14:textId="77777777" w:rsidR="002B4DF3" w:rsidRPr="002B4DF3" w:rsidRDefault="002B4DF3" w:rsidP="002B4DF3">
            <w:pPr>
              <w:spacing w:after="0" w:line="240" w:lineRule="auto"/>
              <w:rPr>
                <w:rFonts w:ascii="Calibri" w:eastAsia="Times New Roman" w:hAnsi="Calibri" w:cs="Calibri"/>
                <w:b/>
                <w:bCs/>
                <w:color w:val="806000"/>
              </w:rPr>
            </w:pPr>
            <w:r w:rsidRPr="002B4DF3">
              <w:rPr>
                <w:rFonts w:ascii="Calibri" w:eastAsia="Times New Roman" w:hAnsi="Calibri" w:cs="Calibri"/>
                <w:b/>
                <w:bCs/>
                <w:color w:val="806000"/>
              </w:rPr>
              <w:t> </w:t>
            </w:r>
          </w:p>
        </w:tc>
      </w:tr>
      <w:tr w:rsidR="002B4DF3" w:rsidRPr="002B4DF3" w14:paraId="603189ED"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3A8C259C"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b/>
                <w:bCs/>
                <w:color w:val="000000"/>
              </w:rPr>
              <w:t xml:space="preserve">Fund: </w:t>
            </w:r>
            <w:r w:rsidRPr="002B4DF3">
              <w:rPr>
                <w:rFonts w:ascii="Calibri" w:eastAsia="Times New Roman" w:hAnsi="Calibri" w:cs="Calibri"/>
                <w:color w:val="000000"/>
              </w:rPr>
              <w:t xml:space="preserve">  Pick from List and save.  It will remember as you reuse the template.  </w:t>
            </w:r>
          </w:p>
        </w:tc>
        <w:tc>
          <w:tcPr>
            <w:tcW w:w="266" w:type="dxa"/>
            <w:tcBorders>
              <w:top w:val="nil"/>
              <w:left w:val="nil"/>
              <w:bottom w:val="nil"/>
              <w:right w:val="nil"/>
            </w:tcBorders>
            <w:shd w:val="clear" w:color="auto" w:fill="auto"/>
            <w:noWrap/>
            <w:vAlign w:val="bottom"/>
            <w:hideMark/>
          </w:tcPr>
          <w:p w14:paraId="2D8B9DCD"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3E43151F"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67853BBC"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b/>
                <w:bCs/>
                <w:color w:val="000000"/>
              </w:rPr>
              <w:t>Obligation Dates:</w:t>
            </w:r>
            <w:r w:rsidRPr="002B4DF3">
              <w:rPr>
                <w:rFonts w:ascii="Calibri" w:eastAsia="Times New Roman" w:hAnsi="Calibri" w:cs="Calibri"/>
                <w:color w:val="000000"/>
              </w:rPr>
              <w:t xml:space="preserve">  If paying entities outside Dallas County you must identify when the funds were obligated</w:t>
            </w:r>
          </w:p>
        </w:tc>
        <w:tc>
          <w:tcPr>
            <w:tcW w:w="266" w:type="dxa"/>
            <w:tcBorders>
              <w:top w:val="nil"/>
              <w:left w:val="nil"/>
              <w:bottom w:val="nil"/>
              <w:right w:val="nil"/>
            </w:tcBorders>
            <w:shd w:val="clear" w:color="auto" w:fill="auto"/>
            <w:noWrap/>
            <w:vAlign w:val="bottom"/>
            <w:hideMark/>
          </w:tcPr>
          <w:p w14:paraId="7D51980D"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449E0F39"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2E8E1D68"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color w:val="000000"/>
              </w:rPr>
              <w:t xml:space="preserve">  to be return or distributed.   i.e. Restitution:  Date </w:t>
            </w:r>
            <w:proofErr w:type="gramStart"/>
            <w:r w:rsidRPr="002B4DF3">
              <w:rPr>
                <w:rFonts w:ascii="Calibri" w:eastAsia="Times New Roman" w:hAnsi="Calibri" w:cs="Calibri"/>
                <w:color w:val="000000"/>
              </w:rPr>
              <w:t xml:space="preserve">receipted,   </w:t>
            </w:r>
            <w:proofErr w:type="gramEnd"/>
            <w:r w:rsidRPr="002B4DF3">
              <w:rPr>
                <w:rFonts w:ascii="Calibri" w:eastAsia="Times New Roman" w:hAnsi="Calibri" w:cs="Calibri"/>
                <w:color w:val="000000"/>
              </w:rPr>
              <w:t>Cash Bond: Presenting of Receipt for refund and</w:t>
            </w:r>
          </w:p>
        </w:tc>
        <w:tc>
          <w:tcPr>
            <w:tcW w:w="266" w:type="dxa"/>
            <w:tcBorders>
              <w:top w:val="nil"/>
              <w:left w:val="nil"/>
              <w:bottom w:val="nil"/>
              <w:right w:val="nil"/>
            </w:tcBorders>
            <w:shd w:val="clear" w:color="auto" w:fill="auto"/>
            <w:noWrap/>
            <w:vAlign w:val="bottom"/>
            <w:hideMark/>
          </w:tcPr>
          <w:p w14:paraId="1D0ADBC6"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13CD5C85"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7EBAE4CE"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color w:val="000000"/>
              </w:rPr>
              <w:t xml:space="preserve">  for payments to other Dallas County department use the current date.   </w:t>
            </w:r>
          </w:p>
        </w:tc>
        <w:tc>
          <w:tcPr>
            <w:tcW w:w="266" w:type="dxa"/>
            <w:tcBorders>
              <w:top w:val="nil"/>
              <w:left w:val="nil"/>
              <w:bottom w:val="nil"/>
              <w:right w:val="nil"/>
            </w:tcBorders>
            <w:shd w:val="clear" w:color="auto" w:fill="auto"/>
            <w:noWrap/>
            <w:vAlign w:val="bottom"/>
            <w:hideMark/>
          </w:tcPr>
          <w:p w14:paraId="62E8B0A4"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05C8E443"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48632518" w14:textId="77777777" w:rsidR="002B4DF3" w:rsidRPr="002B4DF3" w:rsidRDefault="002B4DF3" w:rsidP="002B4DF3">
            <w:pPr>
              <w:spacing w:after="0" w:line="240" w:lineRule="auto"/>
              <w:rPr>
                <w:rFonts w:ascii="Calibri" w:eastAsia="Times New Roman" w:hAnsi="Calibri" w:cs="Calibri"/>
                <w:b/>
                <w:bCs/>
                <w:color w:val="000000"/>
              </w:rPr>
            </w:pPr>
            <w:r w:rsidRPr="002B4DF3">
              <w:rPr>
                <w:rFonts w:ascii="Calibri" w:eastAsia="Times New Roman" w:hAnsi="Calibri" w:cs="Calibri"/>
                <w:b/>
                <w:bCs/>
                <w:color w:val="000000"/>
              </w:rPr>
              <w:t xml:space="preserve">  </w:t>
            </w:r>
            <w:r w:rsidRPr="002B4DF3">
              <w:rPr>
                <w:rFonts w:ascii="Calibri" w:eastAsia="Times New Roman" w:hAnsi="Calibri" w:cs="Calibri"/>
                <w:b/>
                <w:bCs/>
              </w:rPr>
              <w:t xml:space="preserve">TIP: On line 2 enter the most common date for your batch and </w:t>
            </w:r>
            <w:r w:rsidRPr="002B4DF3">
              <w:rPr>
                <w:rFonts w:ascii="Calibri" w:eastAsia="Times New Roman" w:hAnsi="Calibri" w:cs="Calibri"/>
                <w:b/>
                <w:bCs/>
                <w:color w:val="000000"/>
              </w:rPr>
              <w:t>on rows &gt; 12</w:t>
            </w:r>
          </w:p>
        </w:tc>
        <w:tc>
          <w:tcPr>
            <w:tcW w:w="266" w:type="dxa"/>
            <w:tcBorders>
              <w:top w:val="nil"/>
              <w:left w:val="nil"/>
              <w:bottom w:val="nil"/>
              <w:right w:val="nil"/>
            </w:tcBorders>
            <w:shd w:val="clear" w:color="auto" w:fill="auto"/>
            <w:noWrap/>
            <w:vAlign w:val="bottom"/>
            <w:hideMark/>
          </w:tcPr>
          <w:p w14:paraId="1E92EE33" w14:textId="77777777" w:rsidR="002B4DF3" w:rsidRPr="002B4DF3" w:rsidRDefault="002B4DF3" w:rsidP="002B4DF3">
            <w:pPr>
              <w:spacing w:after="0" w:line="240" w:lineRule="auto"/>
              <w:rPr>
                <w:rFonts w:ascii="Calibri" w:eastAsia="Times New Roman" w:hAnsi="Calibri" w:cs="Calibri"/>
                <w:b/>
                <w:bCs/>
                <w:color w:val="000000"/>
              </w:rPr>
            </w:pPr>
          </w:p>
        </w:tc>
      </w:tr>
      <w:tr w:rsidR="002B4DF3" w:rsidRPr="002B4DF3" w14:paraId="7E6615D6"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06E987A1" w14:textId="77777777" w:rsidR="002B4DF3" w:rsidRPr="002B4DF3" w:rsidRDefault="002B4DF3" w:rsidP="002B4DF3">
            <w:pPr>
              <w:spacing w:after="0" w:line="240" w:lineRule="auto"/>
              <w:rPr>
                <w:rFonts w:ascii="Calibri" w:eastAsia="Times New Roman" w:hAnsi="Calibri" w:cs="Calibri"/>
                <w:b/>
                <w:bCs/>
                <w:color w:val="000000"/>
              </w:rPr>
            </w:pPr>
            <w:r w:rsidRPr="002B4DF3">
              <w:rPr>
                <w:rFonts w:ascii="Calibri" w:eastAsia="Times New Roman" w:hAnsi="Calibri" w:cs="Calibri"/>
                <w:b/>
                <w:bCs/>
                <w:color w:val="000000"/>
              </w:rPr>
              <w:t xml:space="preserve">          Enter the Obligation Date only for the amounts where the Obligation date falls in a prior month.</w:t>
            </w:r>
          </w:p>
        </w:tc>
        <w:tc>
          <w:tcPr>
            <w:tcW w:w="266" w:type="dxa"/>
            <w:tcBorders>
              <w:top w:val="nil"/>
              <w:left w:val="nil"/>
              <w:bottom w:val="nil"/>
              <w:right w:val="nil"/>
            </w:tcBorders>
            <w:shd w:val="clear" w:color="auto" w:fill="auto"/>
            <w:noWrap/>
            <w:vAlign w:val="bottom"/>
            <w:hideMark/>
          </w:tcPr>
          <w:p w14:paraId="4804E230" w14:textId="77777777" w:rsidR="002B4DF3" w:rsidRPr="002B4DF3" w:rsidRDefault="002B4DF3" w:rsidP="002B4DF3">
            <w:pPr>
              <w:spacing w:after="0" w:line="240" w:lineRule="auto"/>
              <w:rPr>
                <w:rFonts w:ascii="Calibri" w:eastAsia="Times New Roman" w:hAnsi="Calibri" w:cs="Calibri"/>
                <w:b/>
                <w:bCs/>
                <w:color w:val="000000"/>
              </w:rPr>
            </w:pPr>
          </w:p>
        </w:tc>
      </w:tr>
      <w:tr w:rsidR="002B4DF3" w:rsidRPr="002B4DF3" w14:paraId="0167E439"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2D60C11B"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b/>
                <w:bCs/>
                <w:color w:val="000000"/>
              </w:rPr>
              <w:t xml:space="preserve">Address: </w:t>
            </w:r>
            <w:r w:rsidRPr="002B4DF3">
              <w:rPr>
                <w:rFonts w:ascii="Calibri" w:eastAsia="Times New Roman" w:hAnsi="Calibri" w:cs="Calibri"/>
                <w:color w:val="000000"/>
              </w:rPr>
              <w:t xml:space="preserve"> CPU= Customer Pick Up, C/O + Name will not require additional address entry</w:t>
            </w:r>
          </w:p>
        </w:tc>
        <w:tc>
          <w:tcPr>
            <w:tcW w:w="266" w:type="dxa"/>
            <w:tcBorders>
              <w:top w:val="nil"/>
              <w:left w:val="nil"/>
              <w:bottom w:val="nil"/>
              <w:right w:val="nil"/>
            </w:tcBorders>
            <w:shd w:val="clear" w:color="auto" w:fill="auto"/>
            <w:noWrap/>
            <w:vAlign w:val="bottom"/>
            <w:hideMark/>
          </w:tcPr>
          <w:p w14:paraId="73DD0724"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45D39BA5"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09AB00CE"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b/>
                <w:bCs/>
                <w:color w:val="000000"/>
              </w:rPr>
              <w:t xml:space="preserve">Invoice Number:  </w:t>
            </w:r>
            <w:r w:rsidRPr="002B4DF3">
              <w:rPr>
                <w:rFonts w:ascii="Calibri" w:eastAsia="Times New Roman" w:hAnsi="Calibri" w:cs="Calibri"/>
                <w:color w:val="000000"/>
              </w:rPr>
              <w:t>Blank = Auto Number or enter unique value (</w:t>
            </w:r>
            <w:proofErr w:type="gramStart"/>
            <w:r w:rsidRPr="002B4DF3">
              <w:rPr>
                <w:rFonts w:ascii="Calibri" w:eastAsia="Times New Roman" w:hAnsi="Calibri" w:cs="Calibri"/>
                <w:color w:val="000000"/>
              </w:rPr>
              <w:t>i.e.</w:t>
            </w:r>
            <w:proofErr w:type="gramEnd"/>
            <w:r w:rsidRPr="002B4DF3">
              <w:rPr>
                <w:rFonts w:ascii="Calibri" w:eastAsia="Times New Roman" w:hAnsi="Calibri" w:cs="Calibri"/>
                <w:color w:val="000000"/>
              </w:rPr>
              <w:t xml:space="preserve"> Check Number/Receipt from another System)</w:t>
            </w:r>
          </w:p>
        </w:tc>
        <w:tc>
          <w:tcPr>
            <w:tcW w:w="266" w:type="dxa"/>
            <w:tcBorders>
              <w:top w:val="nil"/>
              <w:left w:val="nil"/>
              <w:bottom w:val="nil"/>
              <w:right w:val="nil"/>
            </w:tcBorders>
            <w:shd w:val="clear" w:color="auto" w:fill="auto"/>
            <w:noWrap/>
            <w:vAlign w:val="bottom"/>
            <w:hideMark/>
          </w:tcPr>
          <w:p w14:paraId="004A84C1"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5CC43A94"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6206DBA0"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color w:val="000000"/>
              </w:rPr>
              <w:t xml:space="preserve">  The resulting invoice number will always begin with the Fund.</w:t>
            </w:r>
          </w:p>
        </w:tc>
        <w:tc>
          <w:tcPr>
            <w:tcW w:w="266" w:type="dxa"/>
            <w:tcBorders>
              <w:top w:val="nil"/>
              <w:left w:val="nil"/>
              <w:bottom w:val="nil"/>
              <w:right w:val="nil"/>
            </w:tcBorders>
            <w:shd w:val="clear" w:color="auto" w:fill="auto"/>
            <w:noWrap/>
            <w:vAlign w:val="bottom"/>
            <w:hideMark/>
          </w:tcPr>
          <w:p w14:paraId="3C246F07"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0B61EDD6"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6F083434"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b/>
                <w:bCs/>
                <w:color w:val="000000"/>
              </w:rPr>
              <w:t xml:space="preserve">Invoice Description: </w:t>
            </w:r>
            <w:r w:rsidRPr="002B4DF3">
              <w:rPr>
                <w:rFonts w:ascii="Calibri" w:eastAsia="Times New Roman" w:hAnsi="Calibri" w:cs="Calibri"/>
                <w:color w:val="000000"/>
              </w:rPr>
              <w:t xml:space="preserve"> Great for internal documentation available on reports.  </w:t>
            </w:r>
          </w:p>
        </w:tc>
        <w:tc>
          <w:tcPr>
            <w:tcW w:w="266" w:type="dxa"/>
            <w:tcBorders>
              <w:top w:val="nil"/>
              <w:left w:val="nil"/>
              <w:bottom w:val="nil"/>
              <w:right w:val="nil"/>
            </w:tcBorders>
            <w:shd w:val="clear" w:color="auto" w:fill="auto"/>
            <w:noWrap/>
            <w:vAlign w:val="bottom"/>
            <w:hideMark/>
          </w:tcPr>
          <w:p w14:paraId="28C79312"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461E957D" w14:textId="77777777" w:rsidTr="00131692">
        <w:trPr>
          <w:gridAfter w:val="1"/>
          <w:wAfter w:w="1241" w:type="dxa"/>
          <w:trHeight w:val="288"/>
        </w:trPr>
        <w:tc>
          <w:tcPr>
            <w:tcW w:w="16122" w:type="dxa"/>
            <w:gridSpan w:val="2"/>
            <w:tcBorders>
              <w:top w:val="nil"/>
              <w:left w:val="nil"/>
              <w:bottom w:val="nil"/>
              <w:right w:val="nil"/>
            </w:tcBorders>
            <w:shd w:val="clear" w:color="000000" w:fill="D9D9D9"/>
            <w:noWrap/>
            <w:vAlign w:val="bottom"/>
            <w:hideMark/>
          </w:tcPr>
          <w:p w14:paraId="46EDEB7B" w14:textId="77777777" w:rsidR="002B4DF3" w:rsidRPr="002B4DF3" w:rsidRDefault="002B4DF3" w:rsidP="002B4DF3">
            <w:pPr>
              <w:spacing w:after="0" w:line="240" w:lineRule="auto"/>
              <w:rPr>
                <w:rFonts w:ascii="Calibri" w:eastAsia="Times New Roman" w:hAnsi="Calibri" w:cs="Calibri"/>
                <w:color w:val="7030A0"/>
              </w:rPr>
            </w:pPr>
            <w:r w:rsidRPr="002B4DF3">
              <w:rPr>
                <w:rFonts w:ascii="Calibri" w:eastAsia="Times New Roman" w:hAnsi="Calibri" w:cs="Calibri"/>
                <w:b/>
                <w:bCs/>
                <w:color w:val="7030A0"/>
              </w:rPr>
              <w:t>2. ENTER YOUR DATA - Line level</w:t>
            </w:r>
            <w:r w:rsidRPr="002B4DF3">
              <w:rPr>
                <w:rFonts w:ascii="Calibri" w:eastAsia="Times New Roman" w:hAnsi="Calibri" w:cs="Calibri"/>
                <w:b/>
                <w:bCs/>
                <w:color w:val="1F4E78"/>
              </w:rPr>
              <w:t xml:space="preserve"> </w:t>
            </w:r>
            <w:r w:rsidRPr="002B4DF3">
              <w:rPr>
                <w:rFonts w:ascii="Calibri" w:eastAsia="Times New Roman" w:hAnsi="Calibri" w:cs="Calibri"/>
              </w:rPr>
              <w:t>- Appears on Check Stub one or more lines as needed</w:t>
            </w:r>
          </w:p>
        </w:tc>
        <w:tc>
          <w:tcPr>
            <w:tcW w:w="266" w:type="dxa"/>
            <w:tcBorders>
              <w:top w:val="nil"/>
              <w:left w:val="nil"/>
              <w:bottom w:val="nil"/>
              <w:right w:val="nil"/>
            </w:tcBorders>
            <w:shd w:val="clear" w:color="000000" w:fill="D9D9D9"/>
            <w:noWrap/>
            <w:vAlign w:val="bottom"/>
            <w:hideMark/>
          </w:tcPr>
          <w:p w14:paraId="306FA520" w14:textId="77777777" w:rsidR="002B4DF3" w:rsidRPr="002B4DF3" w:rsidRDefault="002B4DF3" w:rsidP="002B4DF3">
            <w:pPr>
              <w:spacing w:after="0" w:line="240" w:lineRule="auto"/>
              <w:rPr>
                <w:rFonts w:ascii="Calibri" w:eastAsia="Times New Roman" w:hAnsi="Calibri" w:cs="Calibri"/>
                <w:color w:val="7030A0"/>
              </w:rPr>
            </w:pPr>
            <w:r w:rsidRPr="002B4DF3">
              <w:rPr>
                <w:rFonts w:ascii="Calibri" w:eastAsia="Times New Roman" w:hAnsi="Calibri" w:cs="Calibri"/>
                <w:color w:val="7030A0"/>
              </w:rPr>
              <w:t> </w:t>
            </w:r>
          </w:p>
        </w:tc>
      </w:tr>
      <w:tr w:rsidR="002B4DF3" w:rsidRPr="002B4DF3" w14:paraId="0788114B"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1E59C696" w14:textId="77777777"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b/>
                <w:bCs/>
                <w:color w:val="000000"/>
              </w:rPr>
              <w:lastRenderedPageBreak/>
              <w:t xml:space="preserve">Amount: </w:t>
            </w:r>
            <w:r w:rsidRPr="002B4DF3">
              <w:rPr>
                <w:rFonts w:ascii="Calibri" w:eastAsia="Times New Roman" w:hAnsi="Calibri" w:cs="Calibri"/>
                <w:color w:val="000000"/>
              </w:rPr>
              <w:t xml:space="preserve"> The amount associated with the case or other county business</w:t>
            </w:r>
          </w:p>
        </w:tc>
        <w:tc>
          <w:tcPr>
            <w:tcW w:w="266" w:type="dxa"/>
            <w:tcBorders>
              <w:top w:val="nil"/>
              <w:left w:val="nil"/>
              <w:bottom w:val="nil"/>
              <w:right w:val="nil"/>
            </w:tcBorders>
            <w:shd w:val="clear" w:color="auto" w:fill="auto"/>
            <w:noWrap/>
            <w:vAlign w:val="bottom"/>
            <w:hideMark/>
          </w:tcPr>
          <w:p w14:paraId="75242ABA"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0D1C11C1"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0A0C1722" w14:textId="60480CF6" w:rsidR="002B4DF3" w:rsidRPr="002B4DF3" w:rsidRDefault="002B4DF3" w:rsidP="002B4DF3">
            <w:pPr>
              <w:spacing w:after="0" w:line="240" w:lineRule="auto"/>
              <w:rPr>
                <w:rFonts w:ascii="Calibri" w:eastAsia="Times New Roman" w:hAnsi="Calibri" w:cs="Calibri"/>
                <w:color w:val="000000"/>
              </w:rPr>
            </w:pPr>
            <w:r w:rsidRPr="002B4DF3">
              <w:rPr>
                <w:rFonts w:ascii="Calibri" w:eastAsia="Times New Roman" w:hAnsi="Calibri" w:cs="Calibri"/>
                <w:b/>
                <w:bCs/>
                <w:color w:val="000000"/>
              </w:rPr>
              <w:t xml:space="preserve">Invoice Line Description: </w:t>
            </w:r>
            <w:r w:rsidRPr="002B4DF3">
              <w:rPr>
                <w:rFonts w:ascii="Calibri" w:eastAsia="Times New Roman" w:hAnsi="Calibri" w:cs="Calibri"/>
                <w:color w:val="000000"/>
              </w:rPr>
              <w:t xml:space="preserve"> Describe purpose of the detail amount and each line </w:t>
            </w:r>
            <w:r w:rsidR="00131692" w:rsidRPr="002B4DF3">
              <w:rPr>
                <w:rFonts w:ascii="Calibri" w:eastAsia="Times New Roman" w:hAnsi="Calibri" w:cs="Calibri"/>
                <w:color w:val="000000"/>
              </w:rPr>
              <w:t>will display</w:t>
            </w:r>
            <w:r w:rsidRPr="002B4DF3">
              <w:rPr>
                <w:rFonts w:ascii="Calibri" w:eastAsia="Times New Roman" w:hAnsi="Calibri" w:cs="Calibri"/>
                <w:color w:val="000000"/>
              </w:rPr>
              <w:t xml:space="preserve"> on the stub.  </w:t>
            </w:r>
          </w:p>
        </w:tc>
        <w:tc>
          <w:tcPr>
            <w:tcW w:w="266" w:type="dxa"/>
            <w:tcBorders>
              <w:top w:val="nil"/>
              <w:left w:val="nil"/>
              <w:bottom w:val="nil"/>
              <w:right w:val="nil"/>
            </w:tcBorders>
            <w:shd w:val="clear" w:color="auto" w:fill="auto"/>
            <w:noWrap/>
            <w:vAlign w:val="bottom"/>
            <w:hideMark/>
          </w:tcPr>
          <w:p w14:paraId="0CE01F43" w14:textId="77777777" w:rsidR="002B4DF3" w:rsidRPr="002B4DF3" w:rsidRDefault="002B4DF3" w:rsidP="002B4DF3">
            <w:pPr>
              <w:spacing w:after="0" w:line="240" w:lineRule="auto"/>
              <w:rPr>
                <w:rFonts w:ascii="Calibri" w:eastAsia="Times New Roman" w:hAnsi="Calibri" w:cs="Calibri"/>
                <w:color w:val="000000"/>
              </w:rPr>
            </w:pPr>
          </w:p>
        </w:tc>
      </w:tr>
      <w:tr w:rsidR="002B4DF3" w:rsidRPr="002B4DF3" w14:paraId="59FE5582"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08E1C660" w14:textId="6CFEB96A" w:rsidR="002B4DF3" w:rsidRPr="002B4DF3" w:rsidRDefault="002B4DF3" w:rsidP="002B4DF3">
            <w:pPr>
              <w:spacing w:after="0" w:line="240" w:lineRule="auto"/>
              <w:rPr>
                <w:rFonts w:ascii="Calibri" w:eastAsia="Times New Roman" w:hAnsi="Calibri" w:cs="Calibri"/>
                <w:b/>
                <w:bCs/>
                <w:color w:val="000000"/>
              </w:rPr>
            </w:pPr>
            <w:r w:rsidRPr="002B4DF3">
              <w:rPr>
                <w:rFonts w:ascii="Calibri" w:eastAsia="Times New Roman" w:hAnsi="Calibri" w:cs="Calibri"/>
                <w:b/>
                <w:bCs/>
                <w:color w:val="000000"/>
              </w:rPr>
              <w:t xml:space="preserve">Obligation Date:  </w:t>
            </w:r>
            <w:r w:rsidRPr="002B4DF3">
              <w:rPr>
                <w:rFonts w:ascii="Calibri" w:eastAsia="Times New Roman" w:hAnsi="Calibri" w:cs="Calibri"/>
                <w:color w:val="000000"/>
              </w:rPr>
              <w:t xml:space="preserve">Enter a date here only if the </w:t>
            </w:r>
            <w:r w:rsidR="00B22E1D" w:rsidRPr="002B4DF3">
              <w:rPr>
                <w:rFonts w:ascii="Calibri" w:eastAsia="Times New Roman" w:hAnsi="Calibri" w:cs="Calibri"/>
                <w:color w:val="000000"/>
              </w:rPr>
              <w:t>Obligation date</w:t>
            </w:r>
            <w:r w:rsidRPr="002B4DF3">
              <w:rPr>
                <w:rFonts w:ascii="Calibri" w:eastAsia="Times New Roman" w:hAnsi="Calibri" w:cs="Calibri"/>
                <w:color w:val="000000"/>
              </w:rPr>
              <w:t xml:space="preserve"> is different than the </w:t>
            </w:r>
            <w:r w:rsidRPr="002B4DF3">
              <w:rPr>
                <w:rFonts w:ascii="Calibri" w:eastAsia="Times New Roman" w:hAnsi="Calibri" w:cs="Calibri"/>
                <w:color w:val="806000"/>
              </w:rPr>
              <w:t>Obligation Date (Default).</w:t>
            </w:r>
          </w:p>
        </w:tc>
        <w:tc>
          <w:tcPr>
            <w:tcW w:w="266" w:type="dxa"/>
            <w:tcBorders>
              <w:top w:val="nil"/>
              <w:left w:val="nil"/>
              <w:bottom w:val="nil"/>
              <w:right w:val="nil"/>
            </w:tcBorders>
            <w:shd w:val="clear" w:color="auto" w:fill="auto"/>
            <w:noWrap/>
            <w:vAlign w:val="bottom"/>
            <w:hideMark/>
          </w:tcPr>
          <w:p w14:paraId="5883F943" w14:textId="77777777" w:rsidR="002B4DF3" w:rsidRPr="002B4DF3" w:rsidRDefault="002B4DF3" w:rsidP="002B4DF3">
            <w:pPr>
              <w:spacing w:after="0" w:line="240" w:lineRule="auto"/>
              <w:rPr>
                <w:rFonts w:ascii="Calibri" w:eastAsia="Times New Roman" w:hAnsi="Calibri" w:cs="Calibri"/>
                <w:b/>
                <w:bCs/>
                <w:color w:val="000000"/>
              </w:rPr>
            </w:pPr>
          </w:p>
        </w:tc>
      </w:tr>
      <w:tr w:rsidR="002B4DF3" w:rsidRPr="002B4DF3" w14:paraId="551F8F90" w14:textId="77777777" w:rsidTr="00131692">
        <w:trPr>
          <w:gridAfter w:val="1"/>
          <w:wAfter w:w="1241" w:type="dxa"/>
          <w:trHeight w:val="300"/>
        </w:trPr>
        <w:tc>
          <w:tcPr>
            <w:tcW w:w="16122" w:type="dxa"/>
            <w:gridSpan w:val="2"/>
            <w:tcBorders>
              <w:top w:val="nil"/>
              <w:left w:val="nil"/>
              <w:bottom w:val="nil"/>
              <w:right w:val="nil"/>
            </w:tcBorders>
            <w:shd w:val="clear" w:color="auto" w:fill="auto"/>
            <w:noWrap/>
            <w:vAlign w:val="bottom"/>
            <w:hideMark/>
          </w:tcPr>
          <w:p w14:paraId="0D2331B9" w14:textId="77777777" w:rsidR="002B4DF3" w:rsidRPr="002B4DF3" w:rsidRDefault="002B4DF3" w:rsidP="002B4DF3">
            <w:pPr>
              <w:spacing w:after="0" w:line="240" w:lineRule="auto"/>
              <w:rPr>
                <w:rFonts w:ascii="Calibri" w:eastAsia="Times New Roman" w:hAnsi="Calibri" w:cs="Calibri"/>
                <w:b/>
                <w:bCs/>
                <w:color w:val="000000"/>
              </w:rPr>
            </w:pPr>
            <w:r w:rsidRPr="002B4DF3">
              <w:rPr>
                <w:rFonts w:ascii="Calibri" w:eastAsia="Times New Roman" w:hAnsi="Calibri" w:cs="Calibri"/>
                <w:b/>
                <w:bCs/>
                <w:color w:val="000000"/>
              </w:rPr>
              <w:t>4.  Is this a Pay Alone situation? Change the Pay Alone Setting (Instructions Above)</w:t>
            </w:r>
          </w:p>
        </w:tc>
        <w:tc>
          <w:tcPr>
            <w:tcW w:w="266" w:type="dxa"/>
            <w:tcBorders>
              <w:top w:val="nil"/>
              <w:left w:val="nil"/>
              <w:bottom w:val="nil"/>
              <w:right w:val="nil"/>
            </w:tcBorders>
            <w:shd w:val="clear" w:color="auto" w:fill="auto"/>
            <w:noWrap/>
            <w:vAlign w:val="bottom"/>
            <w:hideMark/>
          </w:tcPr>
          <w:p w14:paraId="1A37435A" w14:textId="77777777" w:rsidR="002B4DF3" w:rsidRPr="002B4DF3" w:rsidRDefault="002B4DF3" w:rsidP="002B4DF3">
            <w:pPr>
              <w:spacing w:after="0" w:line="240" w:lineRule="auto"/>
              <w:rPr>
                <w:rFonts w:ascii="Calibri" w:eastAsia="Times New Roman" w:hAnsi="Calibri" w:cs="Calibri"/>
                <w:b/>
                <w:bCs/>
                <w:color w:val="000000"/>
              </w:rPr>
            </w:pPr>
          </w:p>
        </w:tc>
      </w:tr>
      <w:tr w:rsidR="002B4DF3" w:rsidRPr="002B4DF3" w14:paraId="67037E2C" w14:textId="77777777" w:rsidTr="00131692">
        <w:trPr>
          <w:gridAfter w:val="1"/>
          <w:wAfter w:w="1241" w:type="dxa"/>
          <w:trHeight w:val="300"/>
        </w:trPr>
        <w:tc>
          <w:tcPr>
            <w:tcW w:w="16388"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6D3662C" w14:textId="4E1DA6C3" w:rsidR="002B4DF3" w:rsidRPr="002B4DF3" w:rsidRDefault="002B4DF3" w:rsidP="002B4DF3">
            <w:pPr>
              <w:spacing w:after="0" w:line="240" w:lineRule="auto"/>
              <w:rPr>
                <w:rFonts w:ascii="Calibri" w:eastAsia="Times New Roman" w:hAnsi="Calibri" w:cs="Calibri"/>
                <w:b/>
                <w:bCs/>
                <w:color w:val="000000"/>
              </w:rPr>
            </w:pPr>
            <w:r w:rsidRPr="002B4DF3">
              <w:rPr>
                <w:rFonts w:ascii="Calibri" w:eastAsia="Times New Roman" w:hAnsi="Calibri" w:cs="Calibri"/>
                <w:b/>
                <w:bCs/>
                <w:color w:val="000000"/>
              </w:rPr>
              <w:t xml:space="preserve">5.  Click </w:t>
            </w:r>
            <w:r w:rsidRPr="002B4DF3">
              <w:rPr>
                <w:rFonts w:ascii="Calibri" w:eastAsia="Times New Roman" w:hAnsi="Calibri" w:cs="Calibri"/>
                <w:b/>
                <w:bCs/>
                <w:color w:val="009999"/>
              </w:rPr>
              <w:t xml:space="preserve">3. Validate Single Payment &amp; Post to </w:t>
            </w:r>
            <w:proofErr w:type="spellStart"/>
            <w:r w:rsidRPr="002B4DF3">
              <w:rPr>
                <w:rFonts w:ascii="Calibri" w:eastAsia="Times New Roman" w:hAnsi="Calibri" w:cs="Calibri"/>
                <w:b/>
                <w:bCs/>
                <w:color w:val="009999"/>
              </w:rPr>
              <w:t>APIO_File</w:t>
            </w:r>
            <w:proofErr w:type="spellEnd"/>
            <w:r w:rsidRPr="002B4DF3">
              <w:rPr>
                <w:rFonts w:ascii="Calibri" w:eastAsia="Times New Roman" w:hAnsi="Calibri" w:cs="Calibri"/>
                <w:b/>
                <w:bCs/>
                <w:color w:val="009999"/>
              </w:rPr>
              <w:t xml:space="preserve"> </w:t>
            </w:r>
            <w:r w:rsidR="00B22E1D" w:rsidRPr="002B4DF3">
              <w:rPr>
                <w:rFonts w:ascii="Calibri" w:eastAsia="Times New Roman" w:hAnsi="Calibri" w:cs="Calibri"/>
                <w:b/>
                <w:bCs/>
                <w:color w:val="009999"/>
              </w:rPr>
              <w:t>Tab</w:t>
            </w:r>
            <w:r w:rsidR="00B22E1D" w:rsidRPr="002B4DF3">
              <w:rPr>
                <w:rFonts w:ascii="Calibri" w:eastAsia="Times New Roman" w:hAnsi="Calibri" w:cs="Calibri"/>
                <w:b/>
                <w:bCs/>
                <w:color w:val="00B0F0"/>
              </w:rPr>
              <w:t xml:space="preserve"> </w:t>
            </w:r>
            <w:r w:rsidR="00B22E1D" w:rsidRPr="002B4DF3">
              <w:rPr>
                <w:rFonts w:ascii="Calibri" w:eastAsia="Times New Roman" w:hAnsi="Calibri" w:cs="Calibri"/>
                <w:b/>
                <w:bCs/>
                <w:color w:val="000000"/>
              </w:rPr>
              <w:t>button</w:t>
            </w:r>
          </w:p>
        </w:tc>
      </w:tr>
      <w:tr w:rsidR="002B4DF3" w:rsidRPr="002B4DF3" w14:paraId="0B75AE44" w14:textId="77777777" w:rsidTr="00131692">
        <w:trPr>
          <w:gridAfter w:val="1"/>
          <w:wAfter w:w="1241" w:type="dxa"/>
          <w:trHeight w:val="288"/>
        </w:trPr>
        <w:tc>
          <w:tcPr>
            <w:tcW w:w="16122" w:type="dxa"/>
            <w:gridSpan w:val="2"/>
            <w:tcBorders>
              <w:top w:val="nil"/>
              <w:left w:val="nil"/>
              <w:bottom w:val="nil"/>
              <w:right w:val="nil"/>
            </w:tcBorders>
            <w:shd w:val="clear" w:color="auto" w:fill="auto"/>
            <w:noWrap/>
            <w:vAlign w:val="bottom"/>
            <w:hideMark/>
          </w:tcPr>
          <w:p w14:paraId="0C0C562C" w14:textId="77777777" w:rsidR="002B4DF3" w:rsidRPr="002B4DF3" w:rsidRDefault="002B4DF3" w:rsidP="002B4DF3">
            <w:pPr>
              <w:spacing w:after="0" w:line="240" w:lineRule="auto"/>
              <w:rPr>
                <w:rFonts w:ascii="Calibri" w:eastAsia="Times New Roman" w:hAnsi="Calibri" w:cs="Calibri"/>
              </w:rPr>
            </w:pPr>
            <w:r w:rsidRPr="002B4DF3">
              <w:rPr>
                <w:rFonts w:ascii="Calibri" w:eastAsia="Times New Roman" w:hAnsi="Calibri" w:cs="Calibri"/>
              </w:rPr>
              <w:t>6. Repeat 1-4 until all payments are addressed on the APIO_FILE tab</w:t>
            </w:r>
          </w:p>
        </w:tc>
        <w:tc>
          <w:tcPr>
            <w:tcW w:w="266" w:type="dxa"/>
            <w:tcBorders>
              <w:top w:val="nil"/>
              <w:left w:val="nil"/>
              <w:bottom w:val="nil"/>
              <w:right w:val="nil"/>
            </w:tcBorders>
            <w:shd w:val="clear" w:color="auto" w:fill="auto"/>
            <w:noWrap/>
            <w:vAlign w:val="bottom"/>
            <w:hideMark/>
          </w:tcPr>
          <w:p w14:paraId="505296F2" w14:textId="77777777" w:rsidR="002B4DF3" w:rsidRPr="002B4DF3" w:rsidRDefault="002B4DF3" w:rsidP="002B4DF3">
            <w:pPr>
              <w:spacing w:after="0" w:line="240" w:lineRule="auto"/>
              <w:rPr>
                <w:rFonts w:ascii="Calibri" w:eastAsia="Times New Roman" w:hAnsi="Calibri" w:cs="Calibri"/>
              </w:rPr>
            </w:pPr>
          </w:p>
        </w:tc>
      </w:tr>
      <w:tr w:rsidR="002B4DF3" w:rsidRPr="002B4DF3" w14:paraId="0BDC7075" w14:textId="77777777" w:rsidTr="00131692">
        <w:trPr>
          <w:gridAfter w:val="1"/>
          <w:wAfter w:w="1241" w:type="dxa"/>
          <w:trHeight w:val="300"/>
        </w:trPr>
        <w:tc>
          <w:tcPr>
            <w:tcW w:w="16122" w:type="dxa"/>
            <w:gridSpan w:val="2"/>
            <w:tcBorders>
              <w:top w:val="nil"/>
              <w:left w:val="nil"/>
              <w:bottom w:val="nil"/>
              <w:right w:val="nil"/>
            </w:tcBorders>
            <w:shd w:val="clear" w:color="000000" w:fill="A9D08E"/>
            <w:noWrap/>
            <w:vAlign w:val="bottom"/>
            <w:hideMark/>
          </w:tcPr>
          <w:p w14:paraId="3CAB0CD8" w14:textId="77777777" w:rsidR="002B4DF3" w:rsidRPr="002B4DF3" w:rsidRDefault="002B4DF3" w:rsidP="002B4DF3">
            <w:pPr>
              <w:spacing w:after="0" w:line="240" w:lineRule="auto"/>
              <w:rPr>
                <w:rFonts w:ascii="Calibri" w:eastAsia="Times New Roman" w:hAnsi="Calibri" w:cs="Calibri"/>
                <w:b/>
                <w:bCs/>
                <w:color w:val="1F4E78"/>
              </w:rPr>
            </w:pPr>
            <w:r w:rsidRPr="002B4DF3">
              <w:rPr>
                <w:rFonts w:ascii="Calibri" w:eastAsia="Times New Roman" w:hAnsi="Calibri" w:cs="Calibri"/>
              </w:rPr>
              <w:t>6. Review</w:t>
            </w:r>
            <w:r w:rsidRPr="002B4DF3">
              <w:rPr>
                <w:rFonts w:ascii="Calibri" w:eastAsia="Times New Roman" w:hAnsi="Calibri" w:cs="Calibri"/>
                <w:b/>
                <w:bCs/>
                <w:color w:val="1F4E78"/>
              </w:rPr>
              <w:t xml:space="preserve"> </w:t>
            </w:r>
            <w:proofErr w:type="spellStart"/>
            <w:r w:rsidRPr="002B4DF3">
              <w:rPr>
                <w:rFonts w:ascii="Calibri" w:eastAsia="Times New Roman" w:hAnsi="Calibri" w:cs="Calibri"/>
                <w:b/>
                <w:bCs/>
              </w:rPr>
              <w:t>APIO_File</w:t>
            </w:r>
            <w:proofErr w:type="spellEnd"/>
            <w:r w:rsidRPr="002B4DF3">
              <w:rPr>
                <w:rFonts w:ascii="Calibri" w:eastAsia="Times New Roman" w:hAnsi="Calibri" w:cs="Calibri"/>
              </w:rPr>
              <w:t xml:space="preserve"> tab (You can unprotect and delete rows for re-entry)</w:t>
            </w:r>
          </w:p>
        </w:tc>
        <w:tc>
          <w:tcPr>
            <w:tcW w:w="266" w:type="dxa"/>
            <w:tcBorders>
              <w:top w:val="nil"/>
              <w:left w:val="nil"/>
              <w:bottom w:val="nil"/>
              <w:right w:val="nil"/>
            </w:tcBorders>
            <w:shd w:val="clear" w:color="auto" w:fill="auto"/>
            <w:noWrap/>
            <w:vAlign w:val="bottom"/>
            <w:hideMark/>
          </w:tcPr>
          <w:p w14:paraId="09187F68" w14:textId="77777777" w:rsidR="002B4DF3" w:rsidRPr="002B4DF3" w:rsidRDefault="002B4DF3" w:rsidP="002B4DF3">
            <w:pPr>
              <w:spacing w:after="0" w:line="240" w:lineRule="auto"/>
              <w:rPr>
                <w:rFonts w:ascii="Calibri" w:eastAsia="Times New Roman" w:hAnsi="Calibri" w:cs="Calibri"/>
                <w:b/>
                <w:bCs/>
                <w:color w:val="1F4E78"/>
              </w:rPr>
            </w:pPr>
          </w:p>
        </w:tc>
      </w:tr>
      <w:tr w:rsidR="002B4DF3" w:rsidRPr="002B4DF3" w14:paraId="10777093" w14:textId="77777777" w:rsidTr="00131692">
        <w:trPr>
          <w:gridAfter w:val="1"/>
          <w:wAfter w:w="1241" w:type="dxa"/>
          <w:trHeight w:val="300"/>
        </w:trPr>
        <w:tc>
          <w:tcPr>
            <w:tcW w:w="16388" w:type="dxa"/>
            <w:gridSpan w:val="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2D2EA69" w14:textId="77777777" w:rsidR="002B4DF3" w:rsidRPr="002B4DF3" w:rsidRDefault="002B4DF3" w:rsidP="002B4DF3">
            <w:pPr>
              <w:spacing w:after="0" w:line="240" w:lineRule="auto"/>
              <w:rPr>
                <w:rFonts w:ascii="Calibri" w:eastAsia="Times New Roman" w:hAnsi="Calibri" w:cs="Calibri"/>
              </w:rPr>
            </w:pPr>
            <w:r w:rsidRPr="002B4DF3">
              <w:rPr>
                <w:rFonts w:ascii="Calibri" w:eastAsia="Times New Roman" w:hAnsi="Calibri" w:cs="Calibri"/>
              </w:rPr>
              <w:t xml:space="preserve">7.  Click </w:t>
            </w:r>
            <w:r w:rsidRPr="002B4DF3">
              <w:rPr>
                <w:rFonts w:ascii="Calibri" w:eastAsia="Times New Roman" w:hAnsi="Calibri" w:cs="Calibri"/>
                <w:color w:val="CC0099"/>
              </w:rPr>
              <w:t xml:space="preserve">6. Send </w:t>
            </w:r>
            <w:proofErr w:type="spellStart"/>
            <w:r w:rsidRPr="002B4DF3">
              <w:rPr>
                <w:rFonts w:ascii="Calibri" w:eastAsia="Times New Roman" w:hAnsi="Calibri" w:cs="Calibri"/>
                <w:color w:val="CC0099"/>
              </w:rPr>
              <w:t>APIO_File</w:t>
            </w:r>
            <w:proofErr w:type="spellEnd"/>
            <w:r w:rsidRPr="002B4DF3">
              <w:rPr>
                <w:rFonts w:ascii="Calibri" w:eastAsia="Times New Roman" w:hAnsi="Calibri" w:cs="Calibri"/>
                <w:color w:val="CC0099"/>
              </w:rPr>
              <w:t xml:space="preserve"> to BizTalk Folder Using Filename</w:t>
            </w:r>
            <w:r w:rsidRPr="002B4DF3">
              <w:rPr>
                <w:rFonts w:ascii="Calibri" w:eastAsia="Times New Roman" w:hAnsi="Calibri" w:cs="Calibri"/>
              </w:rPr>
              <w:t xml:space="preserve"> button.</w:t>
            </w:r>
          </w:p>
        </w:tc>
      </w:tr>
      <w:tr w:rsidR="002B4DF3" w:rsidRPr="002B4DF3" w14:paraId="2F234358" w14:textId="77777777" w:rsidTr="00131692">
        <w:trPr>
          <w:gridAfter w:val="1"/>
          <w:wAfter w:w="1241" w:type="dxa"/>
          <w:trHeight w:val="288"/>
        </w:trPr>
        <w:tc>
          <w:tcPr>
            <w:tcW w:w="9270" w:type="dxa"/>
            <w:tcBorders>
              <w:top w:val="nil"/>
              <w:left w:val="nil"/>
              <w:bottom w:val="nil"/>
              <w:right w:val="nil"/>
            </w:tcBorders>
            <w:shd w:val="clear" w:color="auto" w:fill="auto"/>
            <w:noWrap/>
            <w:vAlign w:val="bottom"/>
            <w:hideMark/>
          </w:tcPr>
          <w:p w14:paraId="5126743E" w14:textId="11954A67" w:rsidR="002B4DF3" w:rsidRPr="002B4DF3" w:rsidRDefault="002B4DF3" w:rsidP="002B4DF3">
            <w:pPr>
              <w:pStyle w:val="ListParagraph"/>
              <w:numPr>
                <w:ilvl w:val="0"/>
                <w:numId w:val="21"/>
              </w:numPr>
              <w:spacing w:after="0" w:line="240" w:lineRule="auto"/>
              <w:rPr>
                <w:rFonts w:ascii="Calibri" w:eastAsia="Times New Roman" w:hAnsi="Calibri" w:cs="Calibri"/>
                <w:b/>
                <w:bCs/>
                <w:color w:val="1F4E78"/>
              </w:rPr>
            </w:pPr>
            <w:r w:rsidRPr="002B4DF3">
              <w:rPr>
                <w:rFonts w:ascii="Calibri" w:eastAsia="Times New Roman" w:hAnsi="Calibri" w:cs="Calibri"/>
              </w:rPr>
              <w:t xml:space="preserve">Creates File using the </w:t>
            </w:r>
            <w:r w:rsidRPr="002B4DF3">
              <w:rPr>
                <w:rFonts w:ascii="Calibri" w:eastAsia="Times New Roman" w:hAnsi="Calibri" w:cs="Calibri"/>
                <w:color w:val="2F75B5"/>
              </w:rPr>
              <w:t>Filename</w:t>
            </w:r>
            <w:r w:rsidRPr="002B4DF3">
              <w:rPr>
                <w:rFonts w:ascii="Calibri" w:eastAsia="Times New Roman" w:hAnsi="Calibri" w:cs="Calibri"/>
              </w:rPr>
              <w:t xml:space="preserve"> provided into the </w:t>
            </w:r>
            <w:r w:rsidRPr="002B4DF3">
              <w:rPr>
                <w:rFonts w:ascii="Calibri" w:eastAsia="Times New Roman" w:hAnsi="Calibri" w:cs="Calibri"/>
                <w:color w:val="2F75B5"/>
              </w:rPr>
              <w:t>Biztalk Folder</w:t>
            </w:r>
            <w:r w:rsidRPr="002B4DF3">
              <w:rPr>
                <w:rFonts w:ascii="Calibri" w:eastAsia="Times New Roman" w:hAnsi="Calibri" w:cs="Calibri"/>
              </w:rPr>
              <w:t xml:space="preserve"> designated.</w:t>
            </w:r>
          </w:p>
        </w:tc>
        <w:tc>
          <w:tcPr>
            <w:tcW w:w="6852" w:type="dxa"/>
            <w:tcBorders>
              <w:top w:val="nil"/>
              <w:left w:val="nil"/>
              <w:bottom w:val="nil"/>
              <w:right w:val="nil"/>
            </w:tcBorders>
            <w:shd w:val="clear" w:color="auto" w:fill="auto"/>
            <w:noWrap/>
            <w:vAlign w:val="bottom"/>
            <w:hideMark/>
          </w:tcPr>
          <w:p w14:paraId="4B465B3E" w14:textId="17F69FBF" w:rsidR="002B4DF3" w:rsidRPr="002B4DF3" w:rsidRDefault="002B4DF3" w:rsidP="002B4DF3">
            <w:pPr>
              <w:spacing w:after="0" w:line="240" w:lineRule="auto"/>
              <w:rPr>
                <w:rFonts w:ascii="Calibri" w:eastAsia="Times New Roman" w:hAnsi="Calibri" w:cs="Calibri"/>
              </w:rPr>
            </w:pPr>
          </w:p>
        </w:tc>
        <w:tc>
          <w:tcPr>
            <w:tcW w:w="266" w:type="dxa"/>
            <w:tcBorders>
              <w:top w:val="nil"/>
              <w:left w:val="nil"/>
              <w:bottom w:val="nil"/>
              <w:right w:val="nil"/>
            </w:tcBorders>
            <w:shd w:val="clear" w:color="auto" w:fill="auto"/>
            <w:noWrap/>
            <w:vAlign w:val="bottom"/>
            <w:hideMark/>
          </w:tcPr>
          <w:p w14:paraId="652748DD" w14:textId="77777777" w:rsidR="002B4DF3" w:rsidRPr="002B4DF3" w:rsidRDefault="002B4DF3" w:rsidP="002B4DF3">
            <w:pPr>
              <w:spacing w:after="0" w:line="240" w:lineRule="auto"/>
              <w:rPr>
                <w:rFonts w:ascii="Calibri" w:eastAsia="Times New Roman" w:hAnsi="Calibri" w:cs="Calibri"/>
              </w:rPr>
            </w:pPr>
          </w:p>
        </w:tc>
      </w:tr>
      <w:tr w:rsidR="002B4DF3" w:rsidRPr="002B4DF3" w14:paraId="7D3CB01E" w14:textId="77777777" w:rsidTr="00131692">
        <w:trPr>
          <w:gridAfter w:val="1"/>
          <w:wAfter w:w="1241" w:type="dxa"/>
          <w:trHeight w:val="288"/>
        </w:trPr>
        <w:tc>
          <w:tcPr>
            <w:tcW w:w="9270" w:type="dxa"/>
            <w:tcBorders>
              <w:top w:val="nil"/>
              <w:left w:val="nil"/>
              <w:bottom w:val="nil"/>
              <w:right w:val="nil"/>
            </w:tcBorders>
            <w:shd w:val="clear" w:color="auto" w:fill="auto"/>
            <w:noWrap/>
            <w:vAlign w:val="bottom"/>
            <w:hideMark/>
          </w:tcPr>
          <w:p w14:paraId="76DB4083" w14:textId="301ED7D6" w:rsidR="002B4DF3" w:rsidRPr="002B4DF3" w:rsidRDefault="002B4DF3" w:rsidP="002B4DF3">
            <w:pPr>
              <w:pStyle w:val="ListParagraph"/>
              <w:numPr>
                <w:ilvl w:val="0"/>
                <w:numId w:val="21"/>
              </w:numPr>
              <w:spacing w:after="0" w:line="240" w:lineRule="auto"/>
              <w:rPr>
                <w:rFonts w:ascii="Calibri" w:eastAsia="Times New Roman" w:hAnsi="Calibri" w:cs="Calibri"/>
                <w:b/>
                <w:bCs/>
                <w:color w:val="1F4E78"/>
              </w:rPr>
            </w:pPr>
            <w:r w:rsidRPr="002B4DF3">
              <w:rPr>
                <w:rFonts w:ascii="Calibri" w:eastAsia="Times New Roman" w:hAnsi="Calibri" w:cs="Calibri"/>
              </w:rPr>
              <w:t>Check Archive Folder within Biztalk Folder for backup and submission history</w:t>
            </w:r>
          </w:p>
        </w:tc>
        <w:tc>
          <w:tcPr>
            <w:tcW w:w="6852" w:type="dxa"/>
            <w:tcBorders>
              <w:top w:val="nil"/>
              <w:left w:val="nil"/>
              <w:bottom w:val="nil"/>
              <w:right w:val="nil"/>
            </w:tcBorders>
            <w:shd w:val="clear" w:color="auto" w:fill="auto"/>
            <w:noWrap/>
            <w:vAlign w:val="bottom"/>
            <w:hideMark/>
          </w:tcPr>
          <w:p w14:paraId="5446CE9C" w14:textId="09916C5E" w:rsidR="002B4DF3" w:rsidRPr="002B4DF3" w:rsidRDefault="002B4DF3" w:rsidP="002B4DF3">
            <w:pPr>
              <w:spacing w:after="0" w:line="240" w:lineRule="auto"/>
              <w:rPr>
                <w:rFonts w:ascii="Calibri" w:eastAsia="Times New Roman" w:hAnsi="Calibri" w:cs="Calibri"/>
              </w:rPr>
            </w:pPr>
          </w:p>
        </w:tc>
        <w:tc>
          <w:tcPr>
            <w:tcW w:w="266" w:type="dxa"/>
            <w:tcBorders>
              <w:top w:val="nil"/>
              <w:left w:val="nil"/>
              <w:bottom w:val="nil"/>
              <w:right w:val="nil"/>
            </w:tcBorders>
            <w:shd w:val="clear" w:color="auto" w:fill="auto"/>
            <w:noWrap/>
            <w:vAlign w:val="bottom"/>
            <w:hideMark/>
          </w:tcPr>
          <w:p w14:paraId="3B711B9A" w14:textId="77777777" w:rsidR="002B4DF3" w:rsidRPr="002B4DF3" w:rsidRDefault="002B4DF3" w:rsidP="002B4DF3">
            <w:pPr>
              <w:spacing w:after="0" w:line="240" w:lineRule="auto"/>
              <w:rPr>
                <w:rFonts w:ascii="Calibri" w:eastAsia="Times New Roman" w:hAnsi="Calibri" w:cs="Calibri"/>
              </w:rPr>
            </w:pPr>
          </w:p>
        </w:tc>
      </w:tr>
      <w:tr w:rsidR="002B4DF3" w:rsidRPr="002B4DF3" w14:paraId="32978A54" w14:textId="77777777" w:rsidTr="00131692">
        <w:trPr>
          <w:gridAfter w:val="1"/>
          <w:wAfter w:w="1241" w:type="dxa"/>
          <w:trHeight w:val="288"/>
        </w:trPr>
        <w:tc>
          <w:tcPr>
            <w:tcW w:w="9270" w:type="dxa"/>
            <w:tcBorders>
              <w:top w:val="nil"/>
              <w:left w:val="nil"/>
              <w:bottom w:val="nil"/>
              <w:right w:val="nil"/>
            </w:tcBorders>
            <w:shd w:val="clear" w:color="auto" w:fill="auto"/>
            <w:noWrap/>
            <w:vAlign w:val="bottom"/>
            <w:hideMark/>
          </w:tcPr>
          <w:p w14:paraId="1C3D728D" w14:textId="33784C76" w:rsidR="002B4DF3" w:rsidRPr="002B4DF3" w:rsidRDefault="002B4DF3" w:rsidP="002B4DF3">
            <w:pPr>
              <w:pStyle w:val="ListParagraph"/>
              <w:numPr>
                <w:ilvl w:val="0"/>
                <w:numId w:val="21"/>
              </w:numPr>
              <w:spacing w:after="0" w:line="240" w:lineRule="auto"/>
              <w:rPr>
                <w:rFonts w:ascii="Calibri" w:eastAsia="Times New Roman" w:hAnsi="Calibri" w:cs="Calibri"/>
                <w:b/>
                <w:bCs/>
                <w:color w:val="1F4E78"/>
              </w:rPr>
            </w:pPr>
            <w:r w:rsidRPr="002B4DF3">
              <w:rPr>
                <w:rFonts w:ascii="Calibri" w:eastAsia="Times New Roman" w:hAnsi="Calibri" w:cs="Calibri"/>
                <w:color w:val="000000"/>
              </w:rPr>
              <w:t xml:space="preserve">Notification should be received every 10 minutes from the top of the hour.  </w:t>
            </w:r>
          </w:p>
        </w:tc>
        <w:tc>
          <w:tcPr>
            <w:tcW w:w="6852" w:type="dxa"/>
            <w:tcBorders>
              <w:top w:val="nil"/>
              <w:left w:val="nil"/>
              <w:bottom w:val="nil"/>
              <w:right w:val="nil"/>
            </w:tcBorders>
            <w:shd w:val="clear" w:color="auto" w:fill="auto"/>
            <w:noWrap/>
            <w:vAlign w:val="bottom"/>
            <w:hideMark/>
          </w:tcPr>
          <w:p w14:paraId="7C60443D" w14:textId="280233AA" w:rsidR="002B4DF3" w:rsidRPr="002B4DF3" w:rsidRDefault="002B4DF3" w:rsidP="002B4DF3">
            <w:pPr>
              <w:spacing w:after="0" w:line="240" w:lineRule="auto"/>
              <w:rPr>
                <w:rFonts w:ascii="Calibri" w:eastAsia="Times New Roman" w:hAnsi="Calibri" w:cs="Calibri"/>
                <w:color w:val="000000"/>
              </w:rPr>
            </w:pPr>
          </w:p>
        </w:tc>
        <w:tc>
          <w:tcPr>
            <w:tcW w:w="266" w:type="dxa"/>
            <w:tcBorders>
              <w:top w:val="nil"/>
              <w:left w:val="nil"/>
              <w:bottom w:val="nil"/>
              <w:right w:val="nil"/>
            </w:tcBorders>
            <w:shd w:val="clear" w:color="auto" w:fill="auto"/>
            <w:noWrap/>
            <w:vAlign w:val="bottom"/>
            <w:hideMark/>
          </w:tcPr>
          <w:p w14:paraId="1426E122" w14:textId="77777777" w:rsidR="002B4DF3" w:rsidRPr="002B4DF3" w:rsidRDefault="002B4DF3" w:rsidP="002B4DF3">
            <w:pPr>
              <w:spacing w:after="0" w:line="240" w:lineRule="auto"/>
              <w:rPr>
                <w:rFonts w:ascii="Calibri" w:eastAsia="Times New Roman" w:hAnsi="Calibri" w:cs="Calibri"/>
                <w:color w:val="000000"/>
              </w:rPr>
            </w:pPr>
          </w:p>
        </w:tc>
      </w:tr>
    </w:tbl>
    <w:p w14:paraId="369945CC" w14:textId="77777777" w:rsidR="002B4DF3" w:rsidRPr="008A3AAB" w:rsidRDefault="002B4DF3" w:rsidP="008A3AAB"/>
    <w:p w14:paraId="337B501D" w14:textId="77777777" w:rsidR="005D2DEF" w:rsidRDefault="005D2DEF" w:rsidP="005D2DEF">
      <w:pPr>
        <w:pStyle w:val="Heading2"/>
      </w:pPr>
      <w:bookmarkStart w:id="9" w:name="_Toc85805006"/>
      <w:bookmarkStart w:id="10" w:name="_Toc133470809"/>
      <w:proofErr w:type="spellStart"/>
      <w:r>
        <w:t>APIO_File</w:t>
      </w:r>
      <w:proofErr w:type="spellEnd"/>
      <w:r>
        <w:t xml:space="preserve"> Tab</w:t>
      </w:r>
      <w:r w:rsidR="00D77F38">
        <w:t xml:space="preserve"> (Request review and edit)</w:t>
      </w:r>
      <w:bookmarkEnd w:id="9"/>
      <w:bookmarkEnd w:id="10"/>
    </w:p>
    <w:p w14:paraId="1CBD3830" w14:textId="77777777" w:rsidR="005D2DEF" w:rsidRDefault="00D77F38" w:rsidP="001678E9">
      <w:pPr>
        <w:spacing w:after="0"/>
        <w:rPr>
          <w:rFonts w:ascii="Crimson Text" w:hAnsi="Crimson Text"/>
          <w:color w:val="333333"/>
          <w:sz w:val="21"/>
          <w:szCs w:val="21"/>
        </w:rPr>
      </w:pPr>
      <w:r>
        <w:rPr>
          <w:rFonts w:ascii="Crimson Text" w:hAnsi="Crimson Text"/>
          <w:color w:val="333333"/>
          <w:sz w:val="21"/>
          <w:szCs w:val="21"/>
        </w:rPr>
        <w:t xml:space="preserve">Before “Sending” data you or a supervisor may want to review all the data together.   Navigate to the </w:t>
      </w:r>
      <w:proofErr w:type="spellStart"/>
      <w:r>
        <w:rPr>
          <w:rFonts w:ascii="Crimson Text" w:hAnsi="Crimson Text"/>
          <w:color w:val="333333"/>
          <w:sz w:val="21"/>
          <w:szCs w:val="21"/>
        </w:rPr>
        <w:t>APIO_File</w:t>
      </w:r>
      <w:proofErr w:type="spellEnd"/>
      <w:r>
        <w:rPr>
          <w:rFonts w:ascii="Crimson Text" w:hAnsi="Crimson Text"/>
          <w:color w:val="333333"/>
          <w:sz w:val="21"/>
          <w:szCs w:val="21"/>
        </w:rPr>
        <w:t xml:space="preserve"> tab (green).</w:t>
      </w:r>
    </w:p>
    <w:p w14:paraId="22214023" w14:textId="77777777" w:rsidR="00D77F38" w:rsidRDefault="00D77F38" w:rsidP="001678E9">
      <w:pPr>
        <w:spacing w:after="0"/>
        <w:rPr>
          <w:rFonts w:ascii="Crimson Text" w:hAnsi="Crimson Text"/>
          <w:color w:val="333333"/>
          <w:sz w:val="21"/>
          <w:szCs w:val="21"/>
        </w:rPr>
      </w:pPr>
      <w:r>
        <w:rPr>
          <w:rFonts w:ascii="Crimson Text" w:hAnsi="Crimson Text"/>
          <w:color w:val="333333"/>
          <w:sz w:val="21"/>
          <w:szCs w:val="21"/>
        </w:rPr>
        <w:t>In the Excel ribbon click Unprotect Sheet.</w:t>
      </w:r>
    </w:p>
    <w:p w14:paraId="70A6491E" w14:textId="77777777" w:rsidR="00D77F38" w:rsidRDefault="00D77F38" w:rsidP="001678E9">
      <w:pPr>
        <w:spacing w:after="0"/>
        <w:rPr>
          <w:rFonts w:ascii="Crimson Text" w:hAnsi="Crimson Text"/>
          <w:color w:val="333333"/>
          <w:sz w:val="21"/>
          <w:szCs w:val="21"/>
        </w:rPr>
      </w:pPr>
      <w:r>
        <w:rPr>
          <w:rFonts w:ascii="Crimson Text" w:hAnsi="Crimson Text"/>
          <w:noProof/>
          <w:color w:val="333333"/>
          <w:sz w:val="21"/>
          <w:szCs w:val="21"/>
        </w:rPr>
        <mc:AlternateContent>
          <mc:Choice Requires="wps">
            <w:drawing>
              <wp:anchor distT="0" distB="0" distL="114300" distR="114300" simplePos="0" relativeHeight="251658262" behindDoc="0" locked="0" layoutInCell="1" allowOverlap="1" wp14:anchorId="336B9C83" wp14:editId="426019A4">
                <wp:simplePos x="0" y="0"/>
                <wp:positionH relativeFrom="column">
                  <wp:posOffset>1676399</wp:posOffset>
                </wp:positionH>
                <wp:positionV relativeFrom="paragraph">
                  <wp:posOffset>47625</wp:posOffset>
                </wp:positionV>
                <wp:extent cx="2733675" cy="828675"/>
                <wp:effectExtent l="19050" t="38100" r="9525" b="85725"/>
                <wp:wrapNone/>
                <wp:docPr id="38" name="Straight Arrow Connector 38"/>
                <wp:cNvGraphicFramePr/>
                <a:graphic xmlns:a="http://schemas.openxmlformats.org/drawingml/2006/main">
                  <a:graphicData uri="http://schemas.microsoft.com/office/word/2010/wordprocessingShape">
                    <wps:wsp>
                      <wps:cNvCnPr/>
                      <wps:spPr>
                        <a:xfrm>
                          <a:off x="0" y="0"/>
                          <a:ext cx="2733675" cy="82867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8BF75D9" id="Straight Arrow Connector 38" o:spid="_x0000_s1026" type="#_x0000_t32" style="position:absolute;margin-left:132pt;margin-top:3.75pt;width:215.25pt;height:65.25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" strokecolor="#ed7d31 [3205]" strokeweight="6pt">
                <v:stroke endarrow="block" joinstyle="miter"/>
              </v:shape>
            </w:pict>
          </mc:Fallback>
        </mc:AlternateContent>
      </w:r>
    </w:p>
    <w:p w14:paraId="364FEBE6" w14:textId="77777777" w:rsidR="00D77F38" w:rsidRDefault="00D77F38" w:rsidP="001678E9">
      <w:pPr>
        <w:spacing w:after="0"/>
        <w:rPr>
          <w:rFonts w:ascii="Crimson Text" w:hAnsi="Crimson Text"/>
          <w:color w:val="333333"/>
          <w:sz w:val="21"/>
          <w:szCs w:val="21"/>
        </w:rPr>
      </w:pPr>
      <w:r>
        <w:rPr>
          <w:noProof/>
        </w:rPr>
        <w:drawing>
          <wp:inline distT="0" distB="0" distL="0" distR="0" wp14:anchorId="21286C15" wp14:editId="68CCC7DA">
            <wp:extent cx="6858000" cy="20027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002790"/>
                    </a:xfrm>
                    <a:prstGeom prst="rect">
                      <a:avLst/>
                    </a:prstGeom>
                  </pic:spPr>
                </pic:pic>
              </a:graphicData>
            </a:graphic>
          </wp:inline>
        </w:drawing>
      </w:r>
    </w:p>
    <w:p w14:paraId="3319B4E4" w14:textId="77777777" w:rsidR="00D77F38" w:rsidRDefault="00D77F38" w:rsidP="001678E9">
      <w:pPr>
        <w:spacing w:after="0"/>
        <w:rPr>
          <w:rFonts w:ascii="Crimson Text" w:hAnsi="Crimson Text"/>
          <w:color w:val="333333"/>
          <w:sz w:val="21"/>
          <w:szCs w:val="21"/>
        </w:rPr>
      </w:pPr>
    </w:p>
    <w:p w14:paraId="7C3D5C9A" w14:textId="77777777" w:rsidR="00D77F38" w:rsidRDefault="00770C44" w:rsidP="001678E9">
      <w:pPr>
        <w:spacing w:after="0"/>
        <w:rPr>
          <w:rFonts w:ascii="Crimson Text" w:hAnsi="Crimson Text"/>
          <w:color w:val="333333"/>
          <w:sz w:val="21"/>
          <w:szCs w:val="21"/>
        </w:rPr>
      </w:pPr>
      <w:r>
        <w:rPr>
          <w:rFonts w:ascii="Crimson Text" w:hAnsi="Crimson Text"/>
          <w:noProof/>
          <w:color w:val="333333"/>
          <w:sz w:val="21"/>
          <w:szCs w:val="21"/>
        </w:rPr>
        <mc:AlternateContent>
          <mc:Choice Requires="wps">
            <w:drawing>
              <wp:anchor distT="0" distB="0" distL="114300" distR="114300" simplePos="0" relativeHeight="251658264" behindDoc="0" locked="0" layoutInCell="1" allowOverlap="1" wp14:anchorId="7BC4906D" wp14:editId="3EE59C5C">
                <wp:simplePos x="0" y="0"/>
                <wp:positionH relativeFrom="margin">
                  <wp:align>right</wp:align>
                </wp:positionH>
                <wp:positionV relativeFrom="paragraph">
                  <wp:posOffset>248285</wp:posOffset>
                </wp:positionV>
                <wp:extent cx="3800475" cy="123825"/>
                <wp:effectExtent l="0" t="0" r="66675" b="85725"/>
                <wp:wrapNone/>
                <wp:docPr id="42" name="Straight Arrow Connector 42"/>
                <wp:cNvGraphicFramePr/>
                <a:graphic xmlns:a="http://schemas.openxmlformats.org/drawingml/2006/main">
                  <a:graphicData uri="http://schemas.microsoft.com/office/word/2010/wordprocessingShape">
                    <wps:wsp>
                      <wps:cNvCnPr/>
                      <wps:spPr>
                        <a:xfrm>
                          <a:off x="0" y="0"/>
                          <a:ext cx="3800475" cy="123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47CBF" id="Straight Arrow Connector 42" o:spid="_x0000_s1026" type="#_x0000_t32" style="position:absolute;margin-left:248.05pt;margin-top:19.55pt;width:299.25pt;height:9.75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" strokecolor="black [3200]" strokeweight="1.5pt">
                <v:stroke endarrow="block" joinstyle="miter"/>
                <w10:wrap anchorx="margin"/>
              </v:shape>
            </w:pict>
          </mc:Fallback>
        </mc:AlternateContent>
      </w:r>
      <w:r>
        <w:rPr>
          <w:noProof/>
        </w:rPr>
        <w:drawing>
          <wp:anchor distT="0" distB="0" distL="114300" distR="114300" simplePos="0" relativeHeight="251658263" behindDoc="1" locked="0" layoutInCell="1" allowOverlap="1" wp14:anchorId="09AC4B85" wp14:editId="31D9D57B">
            <wp:simplePos x="0" y="0"/>
            <wp:positionH relativeFrom="margin">
              <wp:posOffset>4124325</wp:posOffset>
            </wp:positionH>
            <wp:positionV relativeFrom="paragraph">
              <wp:posOffset>3810</wp:posOffset>
            </wp:positionV>
            <wp:extent cx="2923540" cy="2038350"/>
            <wp:effectExtent l="0" t="0" r="0" b="0"/>
            <wp:wrapTight wrapText="bothSides">
              <wp:wrapPolygon edited="0">
                <wp:start x="0" y="0"/>
                <wp:lineTo x="0" y="21398"/>
                <wp:lineTo x="21394" y="21398"/>
                <wp:lineTo x="2139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23540" cy="2038350"/>
                    </a:xfrm>
                    <a:prstGeom prst="rect">
                      <a:avLst/>
                    </a:prstGeom>
                  </pic:spPr>
                </pic:pic>
              </a:graphicData>
            </a:graphic>
            <wp14:sizeRelH relativeFrom="page">
              <wp14:pctWidth>0</wp14:pctWidth>
            </wp14:sizeRelH>
            <wp14:sizeRelV relativeFrom="page">
              <wp14:pctHeight>0</wp14:pctHeight>
            </wp14:sizeRelV>
          </wp:anchor>
        </w:drawing>
      </w:r>
      <w:r w:rsidR="00D77F38">
        <w:rPr>
          <w:rFonts w:ascii="Crimson Text" w:hAnsi="Crimson Text"/>
          <w:color w:val="333333"/>
          <w:sz w:val="21"/>
          <w:szCs w:val="21"/>
        </w:rPr>
        <w:t>You can now sort or filter</w:t>
      </w:r>
      <w:r>
        <w:rPr>
          <w:rFonts w:ascii="Crimson Text" w:hAnsi="Crimson Text"/>
          <w:color w:val="333333"/>
          <w:sz w:val="21"/>
          <w:szCs w:val="21"/>
        </w:rPr>
        <w:t xml:space="preserve"> all the data on this tab</w:t>
      </w:r>
      <w:r w:rsidR="00D77F38">
        <w:rPr>
          <w:rFonts w:ascii="Crimson Text" w:hAnsi="Crimson Text"/>
          <w:color w:val="333333"/>
          <w:sz w:val="21"/>
          <w:szCs w:val="21"/>
        </w:rPr>
        <w:t xml:space="preserve"> using the down </w:t>
      </w:r>
      <w:r>
        <w:rPr>
          <w:rFonts w:ascii="Crimson Text" w:hAnsi="Crimson Text"/>
          <w:color w:val="333333"/>
          <w:sz w:val="21"/>
          <w:szCs w:val="21"/>
        </w:rPr>
        <w:t>arrow on any column. This example is sorting on the Payee name.   The entry form will protect and resort when you click the ‘Validate” or “Send” buttons.  You can use the search to select certain values and hide the rest.</w:t>
      </w:r>
    </w:p>
    <w:p w14:paraId="59166E9D" w14:textId="77777777" w:rsidR="00D77F38" w:rsidRDefault="00D77F38" w:rsidP="001678E9">
      <w:pPr>
        <w:spacing w:after="0"/>
        <w:rPr>
          <w:rFonts w:ascii="Crimson Text" w:hAnsi="Crimson Text"/>
          <w:color w:val="333333"/>
          <w:sz w:val="21"/>
          <w:szCs w:val="21"/>
        </w:rPr>
      </w:pPr>
    </w:p>
    <w:p w14:paraId="4C9E61D0" w14:textId="76BC4124" w:rsidR="00D77F38" w:rsidRDefault="00770C44" w:rsidP="001678E9">
      <w:pPr>
        <w:spacing w:after="0"/>
        <w:rPr>
          <w:rFonts w:ascii="Crimson Text" w:hAnsi="Crimson Text"/>
          <w:color w:val="333333"/>
          <w:sz w:val="21"/>
          <w:szCs w:val="21"/>
        </w:rPr>
      </w:pPr>
      <w:r>
        <w:rPr>
          <w:rFonts w:ascii="Crimson Text" w:hAnsi="Crimson Text"/>
          <w:color w:val="333333"/>
          <w:sz w:val="21"/>
          <w:szCs w:val="21"/>
        </w:rPr>
        <w:t xml:space="preserve">Only edit single line </w:t>
      </w:r>
      <w:r w:rsidR="00037FCE">
        <w:rPr>
          <w:rFonts w:ascii="Crimson Text" w:hAnsi="Crimson Text"/>
          <w:color w:val="333333"/>
          <w:sz w:val="21"/>
          <w:szCs w:val="21"/>
        </w:rPr>
        <w:t>payments</w:t>
      </w:r>
      <w:r>
        <w:rPr>
          <w:rFonts w:ascii="Crimson Text" w:hAnsi="Crimson Text"/>
          <w:color w:val="333333"/>
          <w:sz w:val="21"/>
          <w:szCs w:val="21"/>
        </w:rPr>
        <w:t>.   If you need to “fix” a multi-</w:t>
      </w:r>
      <w:proofErr w:type="gramStart"/>
      <w:r>
        <w:rPr>
          <w:rFonts w:ascii="Crimson Text" w:hAnsi="Crimson Text"/>
          <w:color w:val="333333"/>
          <w:sz w:val="21"/>
          <w:szCs w:val="21"/>
        </w:rPr>
        <w:t>line</w:t>
      </w:r>
      <w:proofErr w:type="gramEnd"/>
      <w:r>
        <w:rPr>
          <w:rFonts w:ascii="Crimson Text" w:hAnsi="Crimson Text"/>
          <w:color w:val="333333"/>
          <w:sz w:val="21"/>
          <w:szCs w:val="21"/>
        </w:rPr>
        <w:t xml:space="preserve"> check you should Delete the rows and re-enter.  There are 4</w:t>
      </w:r>
      <w:r w:rsidR="00037FCE">
        <w:rPr>
          <w:rFonts w:ascii="Crimson Text" w:hAnsi="Crimson Text"/>
          <w:color w:val="333333"/>
          <w:sz w:val="21"/>
          <w:szCs w:val="21"/>
        </w:rPr>
        <w:t>5</w:t>
      </w:r>
      <w:r>
        <w:rPr>
          <w:rFonts w:ascii="Crimson Text" w:hAnsi="Crimson Text"/>
          <w:color w:val="333333"/>
          <w:sz w:val="21"/>
          <w:szCs w:val="21"/>
        </w:rPr>
        <w:t xml:space="preserve"> columns on each line and there are some critical columns that you may not know to change when you are fixing.</w:t>
      </w:r>
    </w:p>
    <w:p w14:paraId="731B4E2A" w14:textId="77777777" w:rsidR="00770C44" w:rsidRDefault="00770C44" w:rsidP="001678E9">
      <w:pPr>
        <w:spacing w:after="0"/>
        <w:rPr>
          <w:rFonts w:ascii="Crimson Text" w:hAnsi="Crimson Text"/>
          <w:color w:val="333333"/>
          <w:sz w:val="21"/>
          <w:szCs w:val="21"/>
        </w:rPr>
      </w:pPr>
    </w:p>
    <w:p w14:paraId="799286C8" w14:textId="77777777" w:rsidR="00770C44" w:rsidRDefault="00D474C6" w:rsidP="001678E9">
      <w:pPr>
        <w:spacing w:after="0"/>
        <w:rPr>
          <w:rFonts w:ascii="Crimson Text" w:hAnsi="Crimson Text"/>
          <w:color w:val="333333"/>
          <w:sz w:val="21"/>
          <w:szCs w:val="21"/>
        </w:rPr>
      </w:pPr>
      <w:r>
        <w:rPr>
          <w:noProof/>
        </w:rPr>
        <w:drawing>
          <wp:anchor distT="0" distB="0" distL="114300" distR="114300" simplePos="0" relativeHeight="251658265" behindDoc="1" locked="0" layoutInCell="1" allowOverlap="1" wp14:anchorId="0CDF90F3" wp14:editId="77C875C4">
            <wp:simplePos x="0" y="0"/>
            <wp:positionH relativeFrom="margin">
              <wp:align>left</wp:align>
            </wp:positionH>
            <wp:positionV relativeFrom="paragraph">
              <wp:posOffset>12700</wp:posOffset>
            </wp:positionV>
            <wp:extent cx="1990090" cy="1256665"/>
            <wp:effectExtent l="0" t="0" r="0" b="635"/>
            <wp:wrapTight wrapText="bothSides">
              <wp:wrapPolygon edited="0">
                <wp:start x="0" y="0"/>
                <wp:lineTo x="0" y="21283"/>
                <wp:lineTo x="21297" y="21283"/>
                <wp:lineTo x="2129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90090" cy="1256665"/>
                    </a:xfrm>
                    <a:prstGeom prst="rect">
                      <a:avLst/>
                    </a:prstGeom>
                  </pic:spPr>
                </pic:pic>
              </a:graphicData>
            </a:graphic>
            <wp14:sizeRelH relativeFrom="page">
              <wp14:pctWidth>0</wp14:pctWidth>
            </wp14:sizeRelH>
            <wp14:sizeRelV relativeFrom="page">
              <wp14:pctHeight>0</wp14:pctHeight>
            </wp14:sizeRelV>
          </wp:anchor>
        </w:drawing>
      </w:r>
      <w:r w:rsidR="00770C44">
        <w:rPr>
          <w:rFonts w:ascii="Crimson Text" w:hAnsi="Crimson Text"/>
          <w:color w:val="333333"/>
          <w:sz w:val="21"/>
          <w:szCs w:val="21"/>
        </w:rPr>
        <w:t xml:space="preserve">You may also copy and paste from another Entry </w:t>
      </w:r>
      <w:r w:rsidR="00770C44" w:rsidRPr="00D474C6">
        <w:rPr>
          <w:rFonts w:ascii="Crimson Text" w:hAnsi="Crimson Text"/>
          <w:color w:val="333333"/>
          <w:sz w:val="21"/>
          <w:szCs w:val="21"/>
          <w:highlight w:val="yellow"/>
        </w:rPr>
        <w:t>full rows only</w:t>
      </w:r>
      <w:r w:rsidR="00770C44">
        <w:rPr>
          <w:rFonts w:ascii="Crimson Text" w:hAnsi="Crimson Text"/>
          <w:color w:val="333333"/>
          <w:sz w:val="21"/>
          <w:szCs w:val="21"/>
        </w:rPr>
        <w:t xml:space="preserve">.  </w:t>
      </w:r>
      <w:r w:rsidR="00770C44" w:rsidRPr="00E109B6">
        <w:rPr>
          <w:rFonts w:ascii="Crimson Text" w:hAnsi="Crimson Text"/>
          <w:color w:val="FF0000"/>
          <w:sz w:val="21"/>
          <w:szCs w:val="21"/>
        </w:rPr>
        <w:t>Always paste values</w:t>
      </w:r>
      <w:r w:rsidR="00770C44">
        <w:rPr>
          <w:rFonts w:ascii="Crimson Text" w:hAnsi="Crimson Text"/>
          <w:color w:val="333333"/>
          <w:sz w:val="21"/>
          <w:szCs w:val="21"/>
        </w:rPr>
        <w:t xml:space="preserve">. </w:t>
      </w:r>
      <w:r>
        <w:rPr>
          <w:rFonts w:ascii="Crimson Text" w:hAnsi="Crimson Text"/>
          <w:color w:val="333333"/>
          <w:sz w:val="21"/>
          <w:szCs w:val="21"/>
        </w:rPr>
        <w:t xml:space="preserve"> Excel Formats are very important.  Use the circled option from the right mouse click menu to paste.</w:t>
      </w:r>
    </w:p>
    <w:p w14:paraId="0549ABA8" w14:textId="77777777" w:rsidR="00D77F38" w:rsidRDefault="00D77F38" w:rsidP="001678E9">
      <w:pPr>
        <w:spacing w:after="0"/>
        <w:rPr>
          <w:rFonts w:ascii="Crimson Text" w:hAnsi="Crimson Text"/>
          <w:color w:val="333333"/>
          <w:sz w:val="21"/>
          <w:szCs w:val="21"/>
        </w:rPr>
      </w:pPr>
      <w:r>
        <w:rPr>
          <w:rFonts w:ascii="Crimson Text" w:hAnsi="Crimson Text"/>
          <w:color w:val="333333"/>
          <w:sz w:val="21"/>
          <w:szCs w:val="21"/>
        </w:rPr>
        <w:t xml:space="preserve"> </w:t>
      </w:r>
    </w:p>
    <w:p w14:paraId="764B0F64" w14:textId="495F05FD" w:rsidR="00D474C6" w:rsidRDefault="00D474C6" w:rsidP="001678E9">
      <w:pPr>
        <w:spacing w:after="0"/>
        <w:rPr>
          <w:rFonts w:ascii="Crimson Text" w:hAnsi="Crimson Text"/>
          <w:color w:val="333333"/>
          <w:sz w:val="21"/>
          <w:szCs w:val="21"/>
        </w:rPr>
      </w:pPr>
    </w:p>
    <w:p w14:paraId="389A547B" w14:textId="77777777" w:rsidR="00D474C6" w:rsidRDefault="00D474C6" w:rsidP="001678E9">
      <w:pPr>
        <w:spacing w:after="0"/>
        <w:rPr>
          <w:rFonts w:ascii="Crimson Text" w:hAnsi="Crimson Text"/>
          <w:color w:val="333333"/>
          <w:sz w:val="21"/>
          <w:szCs w:val="21"/>
        </w:rPr>
      </w:pPr>
    </w:p>
    <w:p w14:paraId="13A7D4EB" w14:textId="77777777" w:rsidR="00D474C6" w:rsidRDefault="00D474C6" w:rsidP="001678E9">
      <w:pPr>
        <w:spacing w:after="0"/>
        <w:rPr>
          <w:rFonts w:ascii="Crimson Text" w:hAnsi="Crimson Text"/>
          <w:color w:val="333333"/>
          <w:sz w:val="21"/>
          <w:szCs w:val="21"/>
        </w:rPr>
      </w:pPr>
    </w:p>
    <w:p w14:paraId="289FF3DE" w14:textId="77777777" w:rsidR="00E52E22" w:rsidRDefault="00E52E22" w:rsidP="00E52E22">
      <w:pPr>
        <w:pStyle w:val="Heading1"/>
      </w:pPr>
      <w:bookmarkStart w:id="11" w:name="_Toc85805007"/>
      <w:bookmarkStart w:id="12" w:name="_Toc133470810"/>
      <w:r>
        <w:lastRenderedPageBreak/>
        <w:t>Substitution Rules:</w:t>
      </w:r>
      <w:bookmarkEnd w:id="11"/>
      <w:bookmarkEnd w:id="12"/>
      <w:r>
        <w:t xml:space="preserve">   </w:t>
      </w:r>
    </w:p>
    <w:p w14:paraId="1B5B63D7" w14:textId="27BC5C32" w:rsidR="00E52E22" w:rsidRDefault="00E52E22" w:rsidP="001678E9">
      <w:pPr>
        <w:spacing w:after="0"/>
        <w:rPr>
          <w:rFonts w:ascii="Crimson Text" w:hAnsi="Crimson Text"/>
          <w:color w:val="333333"/>
          <w:sz w:val="21"/>
          <w:szCs w:val="21"/>
        </w:rPr>
      </w:pPr>
      <w:r>
        <w:rPr>
          <w:rFonts w:ascii="Crimson Text" w:hAnsi="Crimson Text"/>
          <w:color w:val="333333"/>
          <w:sz w:val="21"/>
          <w:szCs w:val="21"/>
        </w:rPr>
        <w:t xml:space="preserve">The Entry Form supports a </w:t>
      </w:r>
      <w:r w:rsidR="002F08EA">
        <w:rPr>
          <w:rFonts w:ascii="Crimson Text" w:hAnsi="Crimson Text"/>
          <w:color w:val="333333"/>
          <w:sz w:val="21"/>
          <w:szCs w:val="21"/>
        </w:rPr>
        <w:t>rules-based</w:t>
      </w:r>
      <w:r>
        <w:rPr>
          <w:rFonts w:ascii="Crimson Text" w:hAnsi="Crimson Text"/>
          <w:color w:val="333333"/>
          <w:sz w:val="21"/>
          <w:szCs w:val="21"/>
        </w:rPr>
        <w:t xml:space="preserve"> entry for those who frequently have to send money back to Dallas County for deposit by the County Treasurer or application to another Dallas County application</w:t>
      </w:r>
      <w:r w:rsidR="00DA6476">
        <w:rPr>
          <w:rFonts w:ascii="Crimson Text" w:hAnsi="Crimson Text"/>
          <w:color w:val="333333"/>
          <w:sz w:val="21"/>
          <w:szCs w:val="21"/>
        </w:rPr>
        <w:t xml:space="preserve"> (</w:t>
      </w:r>
      <w:proofErr w:type="gramStart"/>
      <w:r w:rsidR="00DA6476">
        <w:rPr>
          <w:rFonts w:ascii="Crimson Text" w:hAnsi="Crimson Text"/>
          <w:color w:val="333333"/>
          <w:sz w:val="21"/>
          <w:szCs w:val="21"/>
        </w:rPr>
        <w:t>i.e.</w:t>
      </w:r>
      <w:proofErr w:type="gramEnd"/>
      <w:r w:rsidR="00DA6476">
        <w:rPr>
          <w:rFonts w:ascii="Crimson Text" w:hAnsi="Crimson Text"/>
          <w:color w:val="333333"/>
          <w:sz w:val="21"/>
          <w:szCs w:val="21"/>
        </w:rPr>
        <w:t xml:space="preserve"> </w:t>
      </w:r>
      <w:r>
        <w:rPr>
          <w:rFonts w:ascii="Crimson Text" w:hAnsi="Crimson Text"/>
          <w:color w:val="333333"/>
          <w:sz w:val="21"/>
          <w:szCs w:val="21"/>
        </w:rPr>
        <w:t>for fees and fines</w:t>
      </w:r>
      <w:r w:rsidR="00DA6476">
        <w:rPr>
          <w:rFonts w:ascii="Crimson Text" w:hAnsi="Crimson Text"/>
          <w:color w:val="333333"/>
          <w:sz w:val="21"/>
          <w:szCs w:val="21"/>
        </w:rPr>
        <w:t xml:space="preserve"> in criminal courts)</w:t>
      </w:r>
      <w:r>
        <w:rPr>
          <w:rFonts w:ascii="Crimson Text" w:hAnsi="Crimson Text"/>
          <w:color w:val="333333"/>
          <w:sz w:val="21"/>
          <w:szCs w:val="21"/>
        </w:rPr>
        <w:t>.</w:t>
      </w:r>
    </w:p>
    <w:p w14:paraId="1C1200EE" w14:textId="77777777" w:rsidR="00F175F7" w:rsidRDefault="00F175F7" w:rsidP="001678E9">
      <w:pPr>
        <w:spacing w:after="0"/>
        <w:rPr>
          <w:rFonts w:ascii="Crimson Text" w:hAnsi="Crimson Text"/>
          <w:color w:val="333333"/>
          <w:sz w:val="21"/>
          <w:szCs w:val="21"/>
        </w:rPr>
      </w:pPr>
    </w:p>
    <w:p w14:paraId="79BA6B6C" w14:textId="77777777" w:rsidR="00F175F7" w:rsidRDefault="00F175F7" w:rsidP="001678E9">
      <w:pPr>
        <w:spacing w:after="0"/>
        <w:rPr>
          <w:rFonts w:ascii="Crimson Text" w:hAnsi="Crimson Text"/>
          <w:color w:val="333333"/>
          <w:sz w:val="21"/>
          <w:szCs w:val="21"/>
        </w:rPr>
      </w:pPr>
      <w:r>
        <w:rPr>
          <w:rFonts w:ascii="Crimson Text" w:hAnsi="Crimson Text"/>
          <w:color w:val="333333"/>
          <w:sz w:val="21"/>
          <w:szCs w:val="21"/>
        </w:rPr>
        <w:t xml:space="preserve">Reduces data entry, allows entry out of sequence but information is still summarized for payment by Payee and GL designation.  Supports APIO Deposits which reduces deposit posting errors and data entry by the </w:t>
      </w:r>
      <w:r w:rsidR="00884A03">
        <w:rPr>
          <w:rFonts w:ascii="Crimson Text" w:hAnsi="Crimson Text"/>
          <w:color w:val="333333"/>
          <w:sz w:val="21"/>
          <w:szCs w:val="21"/>
        </w:rPr>
        <w:t>Treasurer</w:t>
      </w:r>
      <w:r>
        <w:rPr>
          <w:rFonts w:ascii="Crimson Text" w:hAnsi="Crimson Text"/>
          <w:color w:val="333333"/>
          <w:sz w:val="21"/>
          <w:szCs w:val="21"/>
        </w:rPr>
        <w:t>.</w:t>
      </w:r>
    </w:p>
    <w:p w14:paraId="7FB7FA94" w14:textId="77777777" w:rsidR="00E52E22" w:rsidRDefault="00E52E22" w:rsidP="001678E9">
      <w:pPr>
        <w:spacing w:after="0"/>
        <w:rPr>
          <w:rFonts w:ascii="Crimson Text" w:hAnsi="Crimson Text"/>
          <w:color w:val="333333"/>
          <w:sz w:val="21"/>
          <w:szCs w:val="21"/>
        </w:rPr>
      </w:pPr>
    </w:p>
    <w:p w14:paraId="5014F2C8" w14:textId="7B8A8B06" w:rsidR="00E52E22" w:rsidRDefault="00E52E22" w:rsidP="001678E9">
      <w:pPr>
        <w:spacing w:after="0"/>
        <w:rPr>
          <w:rFonts w:ascii="Crimson Text" w:hAnsi="Crimson Text"/>
          <w:color w:val="333333"/>
          <w:sz w:val="21"/>
          <w:szCs w:val="21"/>
        </w:rPr>
      </w:pPr>
      <w:r>
        <w:rPr>
          <w:rFonts w:ascii="Crimson Text" w:hAnsi="Crimson Text"/>
          <w:color w:val="333333"/>
          <w:sz w:val="21"/>
          <w:szCs w:val="21"/>
        </w:rPr>
        <w:t>You must consult with the Auditor’s office on how to best use this functionality</w:t>
      </w:r>
      <w:r w:rsidR="00CF2126">
        <w:rPr>
          <w:rFonts w:ascii="Crimson Text" w:hAnsi="Crimson Text"/>
          <w:color w:val="333333"/>
          <w:sz w:val="21"/>
          <w:szCs w:val="21"/>
        </w:rPr>
        <w:t xml:space="preserve"> for your office if you are interested.</w:t>
      </w:r>
      <w:r w:rsidR="00D7556E">
        <w:rPr>
          <w:rFonts w:ascii="Crimson Text" w:hAnsi="Crimson Text"/>
          <w:color w:val="333333"/>
          <w:sz w:val="21"/>
          <w:szCs w:val="21"/>
        </w:rPr>
        <w:t xml:space="preserve"> Some of the features available are the following.  The fund would use </w:t>
      </w:r>
      <w:r w:rsidR="00ED2F62">
        <w:rPr>
          <w:rFonts w:ascii="Crimson Text" w:hAnsi="Crimson Text"/>
          <w:color w:val="333333"/>
          <w:sz w:val="21"/>
          <w:szCs w:val="21"/>
        </w:rPr>
        <w:t>two-character</w:t>
      </w:r>
      <w:r w:rsidR="00D7556E">
        <w:rPr>
          <w:rFonts w:ascii="Crimson Text" w:hAnsi="Crimson Text"/>
          <w:color w:val="333333"/>
          <w:sz w:val="21"/>
          <w:szCs w:val="21"/>
        </w:rPr>
        <w:t xml:space="preserve"> codes on the line description to trigger a rule from the rules tab. The following are set up.</w:t>
      </w:r>
    </w:p>
    <w:p w14:paraId="4EB2B59A" w14:textId="77777777" w:rsidR="00CF2126" w:rsidRDefault="00CF2126" w:rsidP="001678E9">
      <w:pPr>
        <w:spacing w:after="0"/>
        <w:rPr>
          <w:rFonts w:ascii="Crimson Text" w:hAnsi="Crimson Text"/>
          <w:color w:val="333333"/>
          <w:sz w:val="21"/>
          <w:szCs w:val="21"/>
        </w:rPr>
      </w:pPr>
    </w:p>
    <w:p w14:paraId="38EDB1B5" w14:textId="51D2F2E8" w:rsidR="00D7556E" w:rsidRDefault="00D7556E" w:rsidP="00D7556E">
      <w:pPr>
        <w:pStyle w:val="ListParagraph"/>
        <w:numPr>
          <w:ilvl w:val="0"/>
          <w:numId w:val="18"/>
        </w:numPr>
        <w:spacing w:after="0"/>
        <w:ind w:left="450"/>
        <w:rPr>
          <w:rFonts w:ascii="Crimson Text" w:hAnsi="Crimson Text"/>
          <w:color w:val="333333"/>
          <w:sz w:val="21"/>
          <w:szCs w:val="21"/>
        </w:rPr>
      </w:pPr>
      <w:r>
        <w:rPr>
          <w:rFonts w:ascii="Crimson Text" w:hAnsi="Crimson Text"/>
          <w:color w:val="333333"/>
          <w:sz w:val="21"/>
          <w:szCs w:val="21"/>
        </w:rPr>
        <w:t xml:space="preserve">Substitution of </w:t>
      </w:r>
      <w:r w:rsidR="005602FE">
        <w:rPr>
          <w:rFonts w:ascii="Crimson Text" w:hAnsi="Crimson Text"/>
          <w:color w:val="333333"/>
          <w:sz w:val="21"/>
          <w:szCs w:val="21"/>
        </w:rPr>
        <w:t xml:space="preserve">payee, address, </w:t>
      </w:r>
      <w:r w:rsidR="002F08EA">
        <w:rPr>
          <w:rFonts w:ascii="Crimson Text" w:hAnsi="Crimson Text"/>
          <w:color w:val="333333"/>
          <w:sz w:val="21"/>
          <w:szCs w:val="21"/>
        </w:rPr>
        <w:t>invoice,</w:t>
      </w:r>
      <w:r>
        <w:rPr>
          <w:rFonts w:ascii="Crimson Text" w:hAnsi="Crimson Text"/>
          <w:color w:val="333333"/>
          <w:sz w:val="21"/>
          <w:szCs w:val="21"/>
        </w:rPr>
        <w:t xml:space="preserve"> and lin</w:t>
      </w:r>
      <w:r w:rsidR="005602FE">
        <w:rPr>
          <w:rFonts w:ascii="Crimson Text" w:hAnsi="Crimson Text"/>
          <w:color w:val="333333"/>
          <w:sz w:val="21"/>
          <w:szCs w:val="21"/>
        </w:rPr>
        <w:t xml:space="preserve">e descriptions.  </w:t>
      </w:r>
    </w:p>
    <w:p w14:paraId="11C741A7" w14:textId="77777777" w:rsidR="005602FE" w:rsidRDefault="005602FE" w:rsidP="00D7556E">
      <w:pPr>
        <w:pStyle w:val="ListParagraph"/>
        <w:numPr>
          <w:ilvl w:val="0"/>
          <w:numId w:val="18"/>
        </w:numPr>
        <w:spacing w:after="0"/>
        <w:ind w:left="450"/>
        <w:rPr>
          <w:rFonts w:ascii="Crimson Text" w:hAnsi="Crimson Text"/>
          <w:color w:val="333333"/>
          <w:sz w:val="21"/>
          <w:szCs w:val="21"/>
        </w:rPr>
      </w:pPr>
      <w:r>
        <w:rPr>
          <w:rFonts w:ascii="Crimson Text" w:hAnsi="Crimson Text"/>
          <w:color w:val="333333"/>
          <w:sz w:val="21"/>
          <w:szCs w:val="21"/>
        </w:rPr>
        <w:t xml:space="preserve">Parent code:   The line description from the parent code will be presented on each of the child line descriptions. </w:t>
      </w:r>
      <w:r w:rsidR="00F175F7">
        <w:rPr>
          <w:rFonts w:ascii="Crimson Text" w:hAnsi="Crimson Text"/>
          <w:color w:val="333333"/>
          <w:sz w:val="21"/>
          <w:szCs w:val="21"/>
        </w:rPr>
        <w:t xml:space="preserve"> </w:t>
      </w:r>
    </w:p>
    <w:p w14:paraId="242E4F6E" w14:textId="77777777" w:rsidR="00F175F7" w:rsidRDefault="00F175F7" w:rsidP="00D7556E">
      <w:pPr>
        <w:pStyle w:val="ListParagraph"/>
        <w:numPr>
          <w:ilvl w:val="0"/>
          <w:numId w:val="18"/>
        </w:numPr>
        <w:spacing w:after="0"/>
        <w:ind w:left="450"/>
        <w:rPr>
          <w:rFonts w:ascii="Crimson Text" w:hAnsi="Crimson Text"/>
          <w:color w:val="333333"/>
          <w:sz w:val="21"/>
          <w:szCs w:val="21"/>
        </w:rPr>
      </w:pPr>
      <w:r>
        <w:rPr>
          <w:rFonts w:ascii="Crimson Text" w:hAnsi="Crimson Text"/>
          <w:color w:val="333333"/>
          <w:sz w:val="21"/>
          <w:szCs w:val="21"/>
        </w:rPr>
        <w:t>Validation ensuring parent child relationships.</w:t>
      </w:r>
    </w:p>
    <w:p w14:paraId="1FA9E570" w14:textId="77777777" w:rsidR="00D7556E" w:rsidRDefault="00D7556E" w:rsidP="00D7556E">
      <w:pPr>
        <w:pStyle w:val="ListParagraph"/>
        <w:numPr>
          <w:ilvl w:val="0"/>
          <w:numId w:val="18"/>
        </w:numPr>
        <w:spacing w:after="0"/>
        <w:ind w:left="450"/>
        <w:rPr>
          <w:rFonts w:ascii="Crimson Text" w:hAnsi="Crimson Text"/>
          <w:color w:val="333333"/>
          <w:sz w:val="21"/>
          <w:szCs w:val="21"/>
        </w:rPr>
      </w:pPr>
      <w:r>
        <w:rPr>
          <w:rFonts w:ascii="Crimson Text" w:hAnsi="Crimson Text"/>
          <w:color w:val="333333"/>
          <w:sz w:val="21"/>
          <w:szCs w:val="21"/>
        </w:rPr>
        <w:t xml:space="preserve">Use N/A as the payee </w:t>
      </w:r>
      <w:r w:rsidR="00F175F7">
        <w:rPr>
          <w:rFonts w:ascii="Crimson Text" w:hAnsi="Crimson Text"/>
          <w:color w:val="333333"/>
          <w:sz w:val="21"/>
          <w:szCs w:val="21"/>
        </w:rPr>
        <w:t xml:space="preserve">for different substitute Payee saving entry.  </w:t>
      </w:r>
    </w:p>
    <w:p w14:paraId="53D3AF2F" w14:textId="77777777" w:rsidR="00D7556E" w:rsidRDefault="00D7556E" w:rsidP="001678E9">
      <w:pPr>
        <w:spacing w:after="0"/>
        <w:rPr>
          <w:rFonts w:ascii="Crimson Text" w:hAnsi="Crimson Text"/>
          <w:color w:val="333333"/>
          <w:sz w:val="21"/>
          <w:szCs w:val="21"/>
        </w:rPr>
      </w:pPr>
    </w:p>
    <w:p w14:paraId="7AF4926F" w14:textId="2E2EE0E2" w:rsidR="00E52E22" w:rsidRDefault="00884A03" w:rsidP="001678E9">
      <w:pPr>
        <w:spacing w:after="0"/>
        <w:rPr>
          <w:rFonts w:ascii="Crimson Text" w:hAnsi="Crimson Text"/>
          <w:color w:val="333333"/>
          <w:sz w:val="21"/>
          <w:szCs w:val="21"/>
        </w:rPr>
      </w:pPr>
      <w:r>
        <w:rPr>
          <w:rFonts w:ascii="Crimson Text" w:hAnsi="Crimson Text"/>
          <w:color w:val="333333"/>
          <w:sz w:val="21"/>
          <w:szCs w:val="21"/>
        </w:rPr>
        <w:t>Here’s an example of a cash bond receipt being processed for refund</w:t>
      </w:r>
      <w:r w:rsidR="0092754A">
        <w:rPr>
          <w:rFonts w:ascii="Crimson Text" w:hAnsi="Crimson Text"/>
          <w:color w:val="333333"/>
          <w:sz w:val="21"/>
          <w:szCs w:val="21"/>
        </w:rPr>
        <w:t xml:space="preserve"> (502)</w:t>
      </w:r>
      <w:r>
        <w:rPr>
          <w:rFonts w:ascii="Crimson Text" w:hAnsi="Crimson Text"/>
          <w:color w:val="333333"/>
          <w:sz w:val="21"/>
          <w:szCs w:val="21"/>
        </w:rPr>
        <w:t xml:space="preserve">.  In this </w:t>
      </w:r>
      <w:r w:rsidR="00E109B6">
        <w:rPr>
          <w:rFonts w:ascii="Crimson Text" w:hAnsi="Crimson Text"/>
          <w:color w:val="333333"/>
          <w:sz w:val="21"/>
          <w:szCs w:val="21"/>
        </w:rPr>
        <w:t>scenario,</w:t>
      </w:r>
      <w:r>
        <w:rPr>
          <w:rFonts w:ascii="Crimson Text" w:hAnsi="Crimson Text"/>
          <w:color w:val="333333"/>
          <w:sz w:val="21"/>
          <w:szCs w:val="21"/>
        </w:rPr>
        <w:t xml:space="preserve"> the surety “Randy Patterson” is receiving a portion of the bond, some will be re-applied to other cases pending for the defendant, </w:t>
      </w:r>
      <w:proofErr w:type="gramStart"/>
      <w:r>
        <w:rPr>
          <w:rFonts w:ascii="Crimson Text" w:hAnsi="Crimson Text"/>
          <w:color w:val="333333"/>
          <w:sz w:val="21"/>
          <w:szCs w:val="21"/>
        </w:rPr>
        <w:t>Administrative</w:t>
      </w:r>
      <w:proofErr w:type="gramEnd"/>
      <w:r>
        <w:rPr>
          <w:rFonts w:ascii="Crimson Text" w:hAnsi="Crimson Text"/>
          <w:color w:val="333333"/>
          <w:sz w:val="21"/>
          <w:szCs w:val="21"/>
        </w:rPr>
        <w:t xml:space="preserve"> fee and a stop payment fee.</w:t>
      </w:r>
    </w:p>
    <w:p w14:paraId="13A2AFE7" w14:textId="77777777" w:rsidR="00483CEC" w:rsidRDefault="00483CEC" w:rsidP="001678E9">
      <w:pPr>
        <w:spacing w:after="0"/>
        <w:rPr>
          <w:rFonts w:ascii="Crimson Text" w:hAnsi="Crimson Text"/>
          <w:color w:val="333333"/>
          <w:sz w:val="21"/>
          <w:szCs w:val="21"/>
        </w:rPr>
      </w:pPr>
    </w:p>
    <w:p w14:paraId="6342E2E5" w14:textId="77777777" w:rsidR="00E52E22" w:rsidRDefault="00007DC5" w:rsidP="001678E9">
      <w:pPr>
        <w:spacing w:after="0"/>
        <w:rPr>
          <w:rFonts w:ascii="Crimson Text" w:hAnsi="Crimson Text"/>
          <w:color w:val="333333"/>
          <w:sz w:val="21"/>
          <w:szCs w:val="21"/>
        </w:rPr>
      </w:pPr>
      <w:r>
        <w:rPr>
          <w:noProof/>
        </w:rPr>
        <w:drawing>
          <wp:inline distT="0" distB="0" distL="0" distR="0" wp14:anchorId="5ED90028" wp14:editId="3E9A970A">
            <wp:extent cx="6781800" cy="2590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81800" cy="2590800"/>
                    </a:xfrm>
                    <a:prstGeom prst="rect">
                      <a:avLst/>
                    </a:prstGeom>
                  </pic:spPr>
                </pic:pic>
              </a:graphicData>
            </a:graphic>
          </wp:inline>
        </w:drawing>
      </w:r>
    </w:p>
    <w:p w14:paraId="18074AF4" w14:textId="77777777" w:rsidR="00884A03" w:rsidRDefault="00884A03" w:rsidP="001678E9">
      <w:pPr>
        <w:spacing w:after="0"/>
        <w:rPr>
          <w:rFonts w:ascii="Crimson Text" w:hAnsi="Crimson Text"/>
          <w:color w:val="333333"/>
          <w:sz w:val="21"/>
          <w:szCs w:val="21"/>
        </w:rPr>
      </w:pPr>
      <w:r>
        <w:rPr>
          <w:noProof/>
        </w:rPr>
        <w:drawing>
          <wp:anchor distT="0" distB="0" distL="114300" distR="114300" simplePos="0" relativeHeight="251658267" behindDoc="1" locked="0" layoutInCell="1" allowOverlap="1" wp14:anchorId="605AE8F2" wp14:editId="1AA778CA">
            <wp:simplePos x="0" y="0"/>
            <wp:positionH relativeFrom="margin">
              <wp:align>left</wp:align>
            </wp:positionH>
            <wp:positionV relativeFrom="paragraph">
              <wp:posOffset>7620</wp:posOffset>
            </wp:positionV>
            <wp:extent cx="3209925" cy="831850"/>
            <wp:effectExtent l="0" t="0" r="9525" b="6350"/>
            <wp:wrapTight wrapText="bothSides">
              <wp:wrapPolygon edited="0">
                <wp:start x="0" y="0"/>
                <wp:lineTo x="0" y="21270"/>
                <wp:lineTo x="21536" y="21270"/>
                <wp:lineTo x="2153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09925" cy="831850"/>
                    </a:xfrm>
                    <a:prstGeom prst="rect">
                      <a:avLst/>
                    </a:prstGeom>
                  </pic:spPr>
                </pic:pic>
              </a:graphicData>
            </a:graphic>
            <wp14:sizeRelH relativeFrom="page">
              <wp14:pctWidth>0</wp14:pctWidth>
            </wp14:sizeRelH>
            <wp14:sizeRelV relativeFrom="page">
              <wp14:pctHeight>0</wp14:pctHeight>
            </wp14:sizeRelV>
          </wp:anchor>
        </w:drawing>
      </w:r>
      <w:r>
        <w:rPr>
          <w:rFonts w:ascii="Crimson Text" w:hAnsi="Crimson Text"/>
          <w:color w:val="333333"/>
          <w:sz w:val="21"/>
          <w:szCs w:val="21"/>
        </w:rPr>
        <w:t xml:space="preserve">The rule for the SB also requires a confirmation entry of the DSO bond receipt amount to avoid over or under application. </w:t>
      </w:r>
    </w:p>
    <w:p w14:paraId="6AD32B5C" w14:textId="77777777" w:rsidR="00007DC5" w:rsidRDefault="00007DC5" w:rsidP="001678E9">
      <w:pPr>
        <w:spacing w:after="0"/>
        <w:rPr>
          <w:rFonts w:ascii="Crimson Text" w:hAnsi="Crimson Text"/>
          <w:color w:val="333333"/>
          <w:sz w:val="21"/>
          <w:szCs w:val="21"/>
        </w:rPr>
      </w:pPr>
    </w:p>
    <w:p w14:paraId="42335585" w14:textId="77777777" w:rsidR="00007DC5" w:rsidRDefault="00007DC5" w:rsidP="001678E9">
      <w:pPr>
        <w:spacing w:after="0"/>
        <w:rPr>
          <w:rFonts w:ascii="Crimson Text" w:hAnsi="Crimson Text"/>
          <w:color w:val="333333"/>
          <w:sz w:val="21"/>
          <w:szCs w:val="21"/>
        </w:rPr>
      </w:pPr>
    </w:p>
    <w:p w14:paraId="466494C6" w14:textId="77777777" w:rsidR="00007DC5" w:rsidRDefault="00007DC5" w:rsidP="001678E9">
      <w:pPr>
        <w:spacing w:after="0"/>
        <w:rPr>
          <w:rFonts w:ascii="Crimson Text" w:hAnsi="Crimson Text"/>
          <w:color w:val="333333"/>
          <w:sz w:val="21"/>
          <w:szCs w:val="21"/>
        </w:rPr>
      </w:pPr>
    </w:p>
    <w:p w14:paraId="1BAC5862" w14:textId="77777777" w:rsidR="00884A03" w:rsidRDefault="001D2D06" w:rsidP="001678E9">
      <w:pPr>
        <w:spacing w:after="0"/>
        <w:rPr>
          <w:rFonts w:ascii="Crimson Text" w:hAnsi="Crimson Text"/>
          <w:color w:val="333333"/>
          <w:sz w:val="21"/>
          <w:szCs w:val="21"/>
        </w:rPr>
      </w:pPr>
      <w:r>
        <w:rPr>
          <w:rFonts w:ascii="Crimson Text" w:hAnsi="Crimson Text"/>
          <w:color w:val="333333"/>
          <w:sz w:val="21"/>
          <w:szCs w:val="21"/>
        </w:rPr>
        <w:t>The validation process created the following entries consisting of four</w:t>
      </w:r>
      <w:r w:rsidR="00884A03">
        <w:rPr>
          <w:rFonts w:ascii="Crimson Text" w:hAnsi="Crimson Text"/>
          <w:color w:val="333333"/>
          <w:sz w:val="21"/>
          <w:szCs w:val="21"/>
        </w:rPr>
        <w:t xml:space="preserve"> checks.  However</w:t>
      </w:r>
      <w:r>
        <w:rPr>
          <w:rFonts w:ascii="Crimson Text" w:hAnsi="Crimson Text"/>
          <w:color w:val="333333"/>
          <w:sz w:val="21"/>
          <w:szCs w:val="21"/>
        </w:rPr>
        <w:t>,</w:t>
      </w:r>
      <w:r w:rsidR="00884A03">
        <w:rPr>
          <w:rFonts w:ascii="Crimson Text" w:hAnsi="Crimson Text"/>
          <w:color w:val="333333"/>
          <w:sz w:val="21"/>
          <w:szCs w:val="21"/>
        </w:rPr>
        <w:t xml:space="preserve"> three </w:t>
      </w:r>
      <w:r>
        <w:rPr>
          <w:rFonts w:ascii="Crimson Text" w:hAnsi="Crimson Text"/>
          <w:color w:val="333333"/>
          <w:sz w:val="21"/>
          <w:szCs w:val="21"/>
        </w:rPr>
        <w:t xml:space="preserve">checks </w:t>
      </w:r>
      <w:r w:rsidR="00884A03">
        <w:rPr>
          <w:rFonts w:ascii="Crimson Text" w:hAnsi="Crimson Text"/>
          <w:color w:val="333333"/>
          <w:sz w:val="21"/>
          <w:szCs w:val="21"/>
        </w:rPr>
        <w:t xml:space="preserve">will </w:t>
      </w:r>
      <w:proofErr w:type="gramStart"/>
      <w:r w:rsidR="00884A03">
        <w:rPr>
          <w:rFonts w:ascii="Crimson Text" w:hAnsi="Crimson Text"/>
          <w:color w:val="333333"/>
          <w:sz w:val="21"/>
          <w:szCs w:val="21"/>
        </w:rPr>
        <w:t>combined</w:t>
      </w:r>
      <w:proofErr w:type="gramEnd"/>
      <w:r w:rsidR="00884A03">
        <w:rPr>
          <w:rFonts w:ascii="Crimson Text" w:hAnsi="Crimson Text"/>
          <w:color w:val="333333"/>
          <w:sz w:val="21"/>
          <w:szCs w:val="21"/>
        </w:rPr>
        <w:t xml:space="preserve"> with other like business within the same payment batch.  Resulting in one check </w:t>
      </w:r>
      <w:r w:rsidR="0092754A">
        <w:rPr>
          <w:rFonts w:ascii="Crimson Text" w:hAnsi="Crimson Text"/>
          <w:color w:val="333333"/>
          <w:sz w:val="21"/>
          <w:szCs w:val="21"/>
        </w:rPr>
        <w:t xml:space="preserve">for the entire APIO File </w:t>
      </w:r>
      <w:r w:rsidR="00884A03">
        <w:rPr>
          <w:rFonts w:ascii="Crimson Text" w:hAnsi="Crimson Text"/>
          <w:color w:val="333333"/>
          <w:sz w:val="21"/>
          <w:szCs w:val="21"/>
        </w:rPr>
        <w:t>to the 120 General fund for deposit into 120.0.45510, 120 General Fund for deposit into 120.0.45153 and one to County Clerk</w:t>
      </w:r>
      <w:r>
        <w:rPr>
          <w:rFonts w:ascii="Crimson Text" w:hAnsi="Crimson Text"/>
          <w:color w:val="333333"/>
          <w:sz w:val="21"/>
          <w:szCs w:val="21"/>
        </w:rPr>
        <w:t xml:space="preserve"> with stubs with case information attached.</w:t>
      </w:r>
    </w:p>
    <w:p w14:paraId="3DC76305" w14:textId="77777777" w:rsidR="00884A03" w:rsidRDefault="00884A03" w:rsidP="001678E9">
      <w:pPr>
        <w:spacing w:after="0"/>
        <w:rPr>
          <w:rFonts w:ascii="Crimson Text" w:hAnsi="Crimson Text"/>
          <w:color w:val="333333"/>
          <w:sz w:val="21"/>
          <w:szCs w:val="21"/>
        </w:rPr>
      </w:pPr>
    </w:p>
    <w:tbl>
      <w:tblPr>
        <w:tblW w:w="10440" w:type="dxa"/>
        <w:tblLook w:val="04A0" w:firstRow="1" w:lastRow="0" w:firstColumn="1" w:lastColumn="0" w:noHBand="0" w:noVBand="1"/>
      </w:tblPr>
      <w:tblGrid>
        <w:gridCol w:w="1311"/>
        <w:gridCol w:w="3819"/>
        <w:gridCol w:w="940"/>
        <w:gridCol w:w="1490"/>
        <w:gridCol w:w="1710"/>
        <w:gridCol w:w="1170"/>
      </w:tblGrid>
      <w:tr w:rsidR="0092754A" w:rsidRPr="00F175F7" w14:paraId="42E36BF8" w14:textId="77777777" w:rsidTr="0092754A">
        <w:trPr>
          <w:trHeight w:val="630"/>
        </w:trPr>
        <w:tc>
          <w:tcPr>
            <w:tcW w:w="1311" w:type="dxa"/>
            <w:tcBorders>
              <w:top w:val="nil"/>
              <w:left w:val="nil"/>
              <w:bottom w:val="single" w:sz="4" w:space="0" w:color="auto"/>
              <w:right w:val="nil"/>
            </w:tcBorders>
            <w:shd w:val="clear" w:color="000000" w:fill="BDD7EE"/>
            <w:vAlign w:val="bottom"/>
            <w:hideMark/>
          </w:tcPr>
          <w:p w14:paraId="252E923B" w14:textId="77777777" w:rsidR="0092754A" w:rsidRPr="00F175F7" w:rsidRDefault="0092754A" w:rsidP="00F175F7">
            <w:pPr>
              <w:spacing w:after="0" w:line="240" w:lineRule="auto"/>
              <w:rPr>
                <w:rFonts w:ascii="Calibri" w:eastAsia="Times New Roman" w:hAnsi="Calibri" w:cs="Calibri"/>
                <w:color w:val="000000"/>
              </w:rPr>
            </w:pPr>
            <w:r w:rsidRPr="00F175F7">
              <w:rPr>
                <w:rFonts w:ascii="Calibri" w:eastAsia="Times New Roman" w:hAnsi="Calibri" w:cs="Calibri"/>
                <w:color w:val="000000"/>
              </w:rPr>
              <w:t>Invoice Number</w:t>
            </w:r>
          </w:p>
        </w:tc>
        <w:tc>
          <w:tcPr>
            <w:tcW w:w="3819" w:type="dxa"/>
            <w:tcBorders>
              <w:top w:val="nil"/>
              <w:left w:val="nil"/>
              <w:bottom w:val="single" w:sz="4" w:space="0" w:color="auto"/>
              <w:right w:val="nil"/>
            </w:tcBorders>
            <w:shd w:val="clear" w:color="000000" w:fill="BDD7EE"/>
            <w:vAlign w:val="bottom"/>
            <w:hideMark/>
          </w:tcPr>
          <w:p w14:paraId="06ACABFE" w14:textId="77777777" w:rsidR="0092754A" w:rsidRPr="00F175F7" w:rsidRDefault="0092754A" w:rsidP="00F175F7">
            <w:pPr>
              <w:spacing w:after="0" w:line="240" w:lineRule="auto"/>
              <w:rPr>
                <w:rFonts w:ascii="Calibri" w:eastAsia="Times New Roman" w:hAnsi="Calibri" w:cs="Calibri"/>
                <w:color w:val="000000"/>
              </w:rPr>
            </w:pPr>
            <w:r w:rsidRPr="00F175F7">
              <w:rPr>
                <w:rFonts w:ascii="Calibri" w:eastAsia="Times New Roman" w:hAnsi="Calibri" w:cs="Calibri"/>
                <w:color w:val="000000"/>
              </w:rPr>
              <w:t>Invoice Description</w:t>
            </w:r>
          </w:p>
        </w:tc>
        <w:tc>
          <w:tcPr>
            <w:tcW w:w="940" w:type="dxa"/>
            <w:tcBorders>
              <w:top w:val="nil"/>
              <w:left w:val="nil"/>
              <w:bottom w:val="single" w:sz="4" w:space="0" w:color="auto"/>
              <w:right w:val="nil"/>
            </w:tcBorders>
            <w:shd w:val="clear" w:color="000000" w:fill="BDD7EE"/>
            <w:vAlign w:val="bottom"/>
            <w:hideMark/>
          </w:tcPr>
          <w:p w14:paraId="294ED87C" w14:textId="77777777" w:rsidR="0092754A" w:rsidRPr="00F175F7" w:rsidRDefault="0092754A" w:rsidP="00F175F7">
            <w:pPr>
              <w:spacing w:after="0" w:line="240" w:lineRule="auto"/>
              <w:rPr>
                <w:rFonts w:ascii="Calibri" w:eastAsia="Times New Roman" w:hAnsi="Calibri" w:cs="Calibri"/>
                <w:color w:val="000000"/>
              </w:rPr>
            </w:pPr>
            <w:r w:rsidRPr="00F175F7">
              <w:rPr>
                <w:rFonts w:ascii="Calibri" w:eastAsia="Times New Roman" w:hAnsi="Calibri" w:cs="Calibri"/>
                <w:color w:val="000000"/>
              </w:rPr>
              <w:t>Line Amount</w:t>
            </w:r>
          </w:p>
        </w:tc>
        <w:tc>
          <w:tcPr>
            <w:tcW w:w="1490" w:type="dxa"/>
            <w:tcBorders>
              <w:top w:val="nil"/>
              <w:left w:val="nil"/>
              <w:bottom w:val="single" w:sz="4" w:space="0" w:color="auto"/>
              <w:right w:val="nil"/>
            </w:tcBorders>
            <w:shd w:val="clear" w:color="000000" w:fill="BDD7EE"/>
            <w:vAlign w:val="bottom"/>
            <w:hideMark/>
          </w:tcPr>
          <w:p w14:paraId="50D3E324" w14:textId="77777777" w:rsidR="0092754A" w:rsidRPr="00F175F7" w:rsidRDefault="0092754A" w:rsidP="00F175F7">
            <w:pPr>
              <w:spacing w:after="0" w:line="240" w:lineRule="auto"/>
              <w:rPr>
                <w:rFonts w:ascii="Calibri" w:eastAsia="Times New Roman" w:hAnsi="Calibri" w:cs="Calibri"/>
                <w:color w:val="000000"/>
              </w:rPr>
            </w:pPr>
            <w:r w:rsidRPr="00F175F7">
              <w:rPr>
                <w:rFonts w:ascii="Calibri" w:eastAsia="Times New Roman" w:hAnsi="Calibri" w:cs="Calibri"/>
                <w:color w:val="000000"/>
              </w:rPr>
              <w:t>Line Description</w:t>
            </w:r>
          </w:p>
        </w:tc>
        <w:tc>
          <w:tcPr>
            <w:tcW w:w="1710" w:type="dxa"/>
            <w:tcBorders>
              <w:top w:val="nil"/>
              <w:left w:val="nil"/>
              <w:bottom w:val="single" w:sz="4" w:space="0" w:color="auto"/>
              <w:right w:val="nil"/>
            </w:tcBorders>
            <w:shd w:val="clear" w:color="000000" w:fill="BDD7EE"/>
            <w:vAlign w:val="bottom"/>
            <w:hideMark/>
          </w:tcPr>
          <w:p w14:paraId="6BBDAA9A" w14:textId="77777777" w:rsidR="0092754A" w:rsidRPr="00F175F7" w:rsidRDefault="0092754A" w:rsidP="00F175F7">
            <w:pPr>
              <w:spacing w:after="0" w:line="240" w:lineRule="auto"/>
              <w:rPr>
                <w:rFonts w:ascii="Calibri" w:eastAsia="Times New Roman" w:hAnsi="Calibri" w:cs="Calibri"/>
                <w:color w:val="000000"/>
              </w:rPr>
            </w:pPr>
            <w:r w:rsidRPr="00F175F7">
              <w:rPr>
                <w:rFonts w:ascii="Calibri" w:eastAsia="Times New Roman" w:hAnsi="Calibri" w:cs="Calibri"/>
                <w:color w:val="000000"/>
              </w:rPr>
              <w:t>Payee Name</w:t>
            </w:r>
          </w:p>
        </w:tc>
        <w:tc>
          <w:tcPr>
            <w:tcW w:w="1170" w:type="dxa"/>
            <w:tcBorders>
              <w:top w:val="nil"/>
              <w:left w:val="nil"/>
              <w:bottom w:val="single" w:sz="4" w:space="0" w:color="auto"/>
              <w:right w:val="nil"/>
            </w:tcBorders>
            <w:shd w:val="clear" w:color="000000" w:fill="BDD7EE"/>
            <w:vAlign w:val="bottom"/>
            <w:hideMark/>
          </w:tcPr>
          <w:p w14:paraId="6646BD92" w14:textId="77777777" w:rsidR="0092754A" w:rsidRPr="00F175F7" w:rsidRDefault="0092754A" w:rsidP="00F175F7">
            <w:pPr>
              <w:spacing w:after="0" w:line="240" w:lineRule="auto"/>
              <w:rPr>
                <w:rFonts w:ascii="Calibri" w:eastAsia="Times New Roman" w:hAnsi="Calibri" w:cs="Calibri"/>
                <w:color w:val="000000"/>
              </w:rPr>
            </w:pPr>
            <w:r w:rsidRPr="00F175F7">
              <w:rPr>
                <w:rFonts w:ascii="Calibri" w:eastAsia="Times New Roman" w:hAnsi="Calibri" w:cs="Calibri"/>
                <w:color w:val="000000"/>
              </w:rPr>
              <w:t>Address</w:t>
            </w:r>
          </w:p>
        </w:tc>
      </w:tr>
      <w:tr w:rsidR="0092754A" w:rsidRPr="00F175F7" w14:paraId="2686C18F" w14:textId="77777777" w:rsidTr="0092754A">
        <w:trPr>
          <w:trHeight w:val="735"/>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1F272"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*AF</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EC1BA"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1.00 00120.0000.45510.0000.4003.00000.00000.0000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ACCE6" w14:textId="77777777" w:rsidR="0092754A" w:rsidRPr="00F175F7" w:rsidRDefault="0092754A" w:rsidP="00F175F7">
            <w:pPr>
              <w:spacing w:after="0" w:line="240" w:lineRule="auto"/>
              <w:jc w:val="right"/>
              <w:rPr>
                <w:rFonts w:ascii="Calibri" w:eastAsia="Times New Roman" w:hAnsi="Calibri" w:cs="Calibri"/>
                <w:color w:val="000000"/>
                <w:sz w:val="18"/>
                <w:szCs w:val="18"/>
              </w:rPr>
            </w:pPr>
            <w:r w:rsidRPr="00F175F7">
              <w:rPr>
                <w:rFonts w:ascii="Calibri" w:eastAsia="Times New Roman" w:hAnsi="Calibri" w:cs="Calibri"/>
                <w:color w:val="000000"/>
                <w:sz w:val="18"/>
                <w:szCs w:val="18"/>
              </w:rPr>
              <w:t>50.00</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A33C3F"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CC 15498632 M9912311J SALLY HANSEN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AE233"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120 GENERAL FUND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4A9E7"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APIO Deposit</w:t>
            </w:r>
          </w:p>
        </w:tc>
      </w:tr>
      <w:tr w:rsidR="0092754A" w:rsidRPr="00F175F7" w14:paraId="24E5F43C" w14:textId="77777777" w:rsidTr="0092754A">
        <w:trPr>
          <w:trHeight w:val="735"/>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C5F19"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lastRenderedPageBreak/>
              <w:t>*CC</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8F4E2" w14:textId="77777777" w:rsidR="0092754A" w:rsidRPr="00F175F7" w:rsidRDefault="0092754A" w:rsidP="00F175F7">
            <w:pPr>
              <w:spacing w:after="0" w:line="240" w:lineRule="auto"/>
              <w:rPr>
                <w:rFonts w:ascii="Calibri" w:eastAsia="Times New Roman" w:hAnsi="Calibri" w:cs="Calibri"/>
                <w:color w:val="000000"/>
                <w:sz w:val="18"/>
                <w:szCs w:val="18"/>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761C9" w14:textId="77777777" w:rsidR="0092754A" w:rsidRPr="00F175F7" w:rsidRDefault="0092754A" w:rsidP="00F175F7">
            <w:pPr>
              <w:spacing w:after="0" w:line="240" w:lineRule="auto"/>
              <w:jc w:val="right"/>
              <w:rPr>
                <w:rFonts w:ascii="Calibri" w:eastAsia="Times New Roman" w:hAnsi="Calibri" w:cs="Calibri"/>
                <w:color w:val="000000"/>
                <w:sz w:val="18"/>
                <w:szCs w:val="18"/>
              </w:rPr>
            </w:pPr>
            <w:r w:rsidRPr="00F175F7">
              <w:rPr>
                <w:rFonts w:ascii="Calibri" w:eastAsia="Times New Roman" w:hAnsi="Calibri" w:cs="Calibri"/>
                <w:color w:val="000000"/>
                <w:sz w:val="18"/>
                <w:szCs w:val="18"/>
              </w:rPr>
              <w:t>430.00</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6F3423"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CC 15498632 M9912311J SALLY HANSEN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FED92"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DALLAS COUNTY CLERK CRIMINAL-CT COST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9BF1F"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DO NOT MAIL</w:t>
            </w:r>
          </w:p>
        </w:tc>
      </w:tr>
      <w:tr w:rsidR="0092754A" w:rsidRPr="00F175F7" w14:paraId="03FBD757" w14:textId="77777777" w:rsidTr="0092754A">
        <w:trPr>
          <w:trHeight w:val="735"/>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771D3"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*SP</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365ED3"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1.00 00120.0000.45153.0000.1003.00000.00000.0000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0C72D" w14:textId="77777777" w:rsidR="0092754A" w:rsidRPr="00F175F7" w:rsidRDefault="0092754A" w:rsidP="00F175F7">
            <w:pPr>
              <w:spacing w:after="0" w:line="240" w:lineRule="auto"/>
              <w:jc w:val="right"/>
              <w:rPr>
                <w:rFonts w:ascii="Calibri" w:eastAsia="Times New Roman" w:hAnsi="Calibri" w:cs="Calibri"/>
                <w:color w:val="000000"/>
                <w:sz w:val="18"/>
                <w:szCs w:val="18"/>
              </w:rPr>
            </w:pPr>
            <w:r w:rsidRPr="00F175F7">
              <w:rPr>
                <w:rFonts w:ascii="Calibri" w:eastAsia="Times New Roman" w:hAnsi="Calibri" w:cs="Calibri"/>
                <w:color w:val="000000"/>
                <w:sz w:val="18"/>
                <w:szCs w:val="18"/>
              </w:rPr>
              <w:t>20.00</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5F35F"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CC 15498632 M9912311J SALLY HANSEN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965E2E"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120 GENERAL FUND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7B5F1"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APIO Deposit</w:t>
            </w:r>
          </w:p>
        </w:tc>
      </w:tr>
      <w:tr w:rsidR="0092754A" w:rsidRPr="00F175F7" w14:paraId="370BB176" w14:textId="77777777" w:rsidTr="0092754A">
        <w:trPr>
          <w:trHeight w:val="735"/>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0D096"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502-211015135059</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EFC3C" w14:textId="77777777" w:rsidR="0092754A" w:rsidRPr="00F175F7" w:rsidRDefault="0092754A" w:rsidP="00F175F7">
            <w:pPr>
              <w:spacing w:after="0" w:line="240" w:lineRule="auto"/>
              <w:rPr>
                <w:rFonts w:ascii="Calibri" w:eastAsia="Times New Roman" w:hAnsi="Calibri" w:cs="Calibri"/>
                <w:color w:val="000000"/>
                <w:sz w:val="18"/>
                <w:szCs w:val="18"/>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F5973" w14:textId="77777777" w:rsidR="0092754A" w:rsidRPr="00F175F7" w:rsidRDefault="0092754A" w:rsidP="00F175F7">
            <w:pPr>
              <w:spacing w:after="0" w:line="240" w:lineRule="auto"/>
              <w:jc w:val="right"/>
              <w:rPr>
                <w:rFonts w:ascii="Calibri" w:eastAsia="Times New Roman" w:hAnsi="Calibri" w:cs="Calibri"/>
                <w:color w:val="000000"/>
                <w:sz w:val="18"/>
                <w:szCs w:val="18"/>
              </w:rPr>
            </w:pPr>
            <w:r w:rsidRPr="00F175F7">
              <w:rPr>
                <w:rFonts w:ascii="Calibri" w:eastAsia="Times New Roman" w:hAnsi="Calibri" w:cs="Calibri"/>
                <w:color w:val="000000"/>
                <w:sz w:val="18"/>
                <w:szCs w:val="18"/>
              </w:rPr>
              <w:t>1000.00</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74779"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CB 15498632 M9912311J SALLY HANSEN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4DDDB9"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RANDY PATTERSON</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FEA49" w14:textId="77777777" w:rsidR="0092754A" w:rsidRPr="00F175F7" w:rsidRDefault="0092754A" w:rsidP="00F175F7">
            <w:pPr>
              <w:spacing w:after="0" w:line="240" w:lineRule="auto"/>
              <w:rPr>
                <w:rFonts w:ascii="Calibri" w:eastAsia="Times New Roman" w:hAnsi="Calibri" w:cs="Calibri"/>
                <w:color w:val="000000"/>
                <w:sz w:val="18"/>
                <w:szCs w:val="18"/>
              </w:rPr>
            </w:pPr>
            <w:r w:rsidRPr="00F175F7">
              <w:rPr>
                <w:rFonts w:ascii="Calibri" w:eastAsia="Times New Roman" w:hAnsi="Calibri" w:cs="Calibri"/>
                <w:color w:val="000000"/>
                <w:sz w:val="18"/>
                <w:szCs w:val="18"/>
              </w:rPr>
              <w:t>CPU</w:t>
            </w:r>
          </w:p>
        </w:tc>
      </w:tr>
    </w:tbl>
    <w:p w14:paraId="56A3C585" w14:textId="77777777" w:rsidR="00F175F7" w:rsidRDefault="00F175F7" w:rsidP="001678E9">
      <w:pPr>
        <w:spacing w:after="0"/>
        <w:rPr>
          <w:rFonts w:ascii="Crimson Text" w:hAnsi="Crimson Text"/>
          <w:color w:val="333333"/>
          <w:sz w:val="21"/>
          <w:szCs w:val="21"/>
        </w:rPr>
      </w:pPr>
    </w:p>
    <w:p w14:paraId="63DD6E5C" w14:textId="77777777" w:rsidR="001D2D06" w:rsidRDefault="001D2D06" w:rsidP="001678E9">
      <w:pPr>
        <w:spacing w:after="0"/>
        <w:rPr>
          <w:rFonts w:ascii="Crimson Text" w:hAnsi="Crimson Text"/>
          <w:color w:val="333333"/>
          <w:sz w:val="21"/>
          <w:szCs w:val="21"/>
        </w:rPr>
      </w:pPr>
      <w:r>
        <w:rPr>
          <w:rFonts w:ascii="Crimson Text" w:hAnsi="Crimson Text"/>
          <w:color w:val="333333"/>
          <w:sz w:val="21"/>
          <w:szCs w:val="21"/>
        </w:rPr>
        <w:t xml:space="preserve">No parents:  This scenario involves a number of </w:t>
      </w:r>
      <w:proofErr w:type="gramStart"/>
      <w:r>
        <w:rPr>
          <w:rFonts w:ascii="Crimson Text" w:hAnsi="Crimson Text"/>
          <w:color w:val="333333"/>
          <w:sz w:val="21"/>
          <w:szCs w:val="21"/>
        </w:rPr>
        <w:t>cases</w:t>
      </w:r>
      <w:proofErr w:type="gramEnd"/>
      <w:r>
        <w:rPr>
          <w:rFonts w:ascii="Crimson Text" w:hAnsi="Crimson Text"/>
          <w:color w:val="333333"/>
          <w:sz w:val="21"/>
          <w:szCs w:val="21"/>
        </w:rPr>
        <w:t xml:space="preserve"> but all the funds are going to the County some for deposit and some applying to other applications.  The cool thing is that you don’t have to have payees as they all come from </w:t>
      </w:r>
      <w:r w:rsidR="00910C5F">
        <w:rPr>
          <w:rFonts w:ascii="Crimson Text" w:hAnsi="Crimson Text"/>
          <w:color w:val="333333"/>
          <w:sz w:val="21"/>
          <w:szCs w:val="21"/>
        </w:rPr>
        <w:t>the rules.</w:t>
      </w:r>
    </w:p>
    <w:p w14:paraId="40DFA09B" w14:textId="77777777" w:rsidR="00E52E22" w:rsidRDefault="00910C5F" w:rsidP="00910C5F">
      <w:pPr>
        <w:spacing w:after="0"/>
        <w:rPr>
          <w:rFonts w:ascii="Crimson Text" w:hAnsi="Crimson Text"/>
          <w:color w:val="333333"/>
          <w:sz w:val="21"/>
          <w:szCs w:val="21"/>
        </w:rPr>
      </w:pPr>
      <w:r>
        <w:rPr>
          <w:noProof/>
        </w:rPr>
        <w:drawing>
          <wp:inline distT="0" distB="0" distL="0" distR="0" wp14:anchorId="5809E5DC" wp14:editId="1D9CD684">
            <wp:extent cx="5191125" cy="3086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1125" cy="3086100"/>
                    </a:xfrm>
                    <a:prstGeom prst="rect">
                      <a:avLst/>
                    </a:prstGeom>
                  </pic:spPr>
                </pic:pic>
              </a:graphicData>
            </a:graphic>
          </wp:inline>
        </w:drawing>
      </w:r>
    </w:p>
    <w:p w14:paraId="5E212456" w14:textId="77777777" w:rsidR="00910C5F" w:rsidRDefault="00910C5F" w:rsidP="00910C5F">
      <w:pPr>
        <w:spacing w:after="0"/>
        <w:rPr>
          <w:rFonts w:ascii="Crimson Text" w:hAnsi="Crimson Text"/>
          <w:color w:val="333333"/>
          <w:sz w:val="21"/>
          <w:szCs w:val="21"/>
        </w:rPr>
      </w:pPr>
      <w:r>
        <w:rPr>
          <w:rFonts w:ascii="Crimson Text" w:hAnsi="Crimson Text"/>
          <w:color w:val="333333"/>
          <w:sz w:val="21"/>
          <w:szCs w:val="21"/>
        </w:rPr>
        <w:t>The highlighted lines had format errors before this screen shot. The DSO Receipt number in the second position had been seven characters instead of the required eight.</w:t>
      </w:r>
    </w:p>
    <w:p w14:paraId="387BE2C4" w14:textId="77777777" w:rsidR="00910C5F" w:rsidRDefault="00910C5F" w:rsidP="00910C5F">
      <w:pPr>
        <w:spacing w:after="0"/>
        <w:rPr>
          <w:rFonts w:ascii="Crimson Text" w:hAnsi="Crimson Text"/>
          <w:color w:val="333333"/>
          <w:sz w:val="21"/>
          <w:szCs w:val="21"/>
        </w:rPr>
      </w:pPr>
    </w:p>
    <w:tbl>
      <w:tblPr>
        <w:tblW w:w="11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819"/>
        <w:gridCol w:w="951"/>
        <w:gridCol w:w="1800"/>
        <w:gridCol w:w="1997"/>
        <w:gridCol w:w="1715"/>
      </w:tblGrid>
      <w:tr w:rsidR="00910C5F" w:rsidRPr="00910C5F" w14:paraId="4B9138FB" w14:textId="77777777" w:rsidTr="00F46E90">
        <w:trPr>
          <w:trHeight w:val="630"/>
        </w:trPr>
        <w:tc>
          <w:tcPr>
            <w:tcW w:w="1440" w:type="dxa"/>
            <w:shd w:val="clear" w:color="000000" w:fill="BDD7EE"/>
            <w:vAlign w:val="bottom"/>
            <w:hideMark/>
          </w:tcPr>
          <w:p w14:paraId="03B745C9" w14:textId="77777777" w:rsidR="00910C5F" w:rsidRPr="00910C5F" w:rsidRDefault="00910C5F" w:rsidP="00910C5F">
            <w:pPr>
              <w:spacing w:after="0" w:line="240" w:lineRule="auto"/>
              <w:rPr>
                <w:rFonts w:ascii="Calibri" w:eastAsia="Times New Roman" w:hAnsi="Calibri" w:cs="Calibri"/>
                <w:color w:val="000000"/>
              </w:rPr>
            </w:pPr>
            <w:r w:rsidRPr="00910C5F">
              <w:rPr>
                <w:rFonts w:ascii="Calibri" w:eastAsia="Times New Roman" w:hAnsi="Calibri" w:cs="Calibri"/>
                <w:color w:val="000000"/>
              </w:rPr>
              <w:t>Invoice Number</w:t>
            </w:r>
          </w:p>
        </w:tc>
        <w:tc>
          <w:tcPr>
            <w:tcW w:w="3819" w:type="dxa"/>
            <w:shd w:val="clear" w:color="000000" w:fill="BDD7EE"/>
            <w:vAlign w:val="bottom"/>
            <w:hideMark/>
          </w:tcPr>
          <w:p w14:paraId="28FCD58F" w14:textId="77777777" w:rsidR="00910C5F" w:rsidRPr="00910C5F" w:rsidRDefault="00910C5F" w:rsidP="00910C5F">
            <w:pPr>
              <w:spacing w:after="0" w:line="240" w:lineRule="auto"/>
              <w:rPr>
                <w:rFonts w:ascii="Calibri" w:eastAsia="Times New Roman" w:hAnsi="Calibri" w:cs="Calibri"/>
                <w:color w:val="000000"/>
              </w:rPr>
            </w:pPr>
            <w:r w:rsidRPr="00910C5F">
              <w:rPr>
                <w:rFonts w:ascii="Calibri" w:eastAsia="Times New Roman" w:hAnsi="Calibri" w:cs="Calibri"/>
                <w:color w:val="000000"/>
              </w:rPr>
              <w:t>Invoice Description</w:t>
            </w:r>
          </w:p>
        </w:tc>
        <w:tc>
          <w:tcPr>
            <w:tcW w:w="951" w:type="dxa"/>
            <w:shd w:val="clear" w:color="000000" w:fill="BDD7EE"/>
            <w:vAlign w:val="bottom"/>
            <w:hideMark/>
          </w:tcPr>
          <w:p w14:paraId="0699A8DE" w14:textId="77777777" w:rsidR="00910C5F" w:rsidRPr="00910C5F" w:rsidRDefault="00910C5F" w:rsidP="00910C5F">
            <w:pPr>
              <w:spacing w:after="0" w:line="240" w:lineRule="auto"/>
              <w:rPr>
                <w:rFonts w:ascii="Calibri" w:eastAsia="Times New Roman" w:hAnsi="Calibri" w:cs="Calibri"/>
                <w:color w:val="000000"/>
              </w:rPr>
            </w:pPr>
            <w:r w:rsidRPr="00910C5F">
              <w:rPr>
                <w:rFonts w:ascii="Calibri" w:eastAsia="Times New Roman" w:hAnsi="Calibri" w:cs="Calibri"/>
                <w:color w:val="000000"/>
              </w:rPr>
              <w:t>Line Amount</w:t>
            </w:r>
          </w:p>
        </w:tc>
        <w:tc>
          <w:tcPr>
            <w:tcW w:w="1800" w:type="dxa"/>
            <w:shd w:val="clear" w:color="000000" w:fill="BDD7EE"/>
            <w:vAlign w:val="bottom"/>
            <w:hideMark/>
          </w:tcPr>
          <w:p w14:paraId="4FEFFEED" w14:textId="77777777" w:rsidR="00910C5F" w:rsidRPr="00910C5F" w:rsidRDefault="00910C5F" w:rsidP="00910C5F">
            <w:pPr>
              <w:spacing w:after="0" w:line="240" w:lineRule="auto"/>
              <w:rPr>
                <w:rFonts w:ascii="Calibri" w:eastAsia="Times New Roman" w:hAnsi="Calibri" w:cs="Calibri"/>
                <w:color w:val="000000"/>
              </w:rPr>
            </w:pPr>
            <w:r w:rsidRPr="00910C5F">
              <w:rPr>
                <w:rFonts w:ascii="Calibri" w:eastAsia="Times New Roman" w:hAnsi="Calibri" w:cs="Calibri"/>
                <w:color w:val="000000"/>
              </w:rPr>
              <w:t>Line Description</w:t>
            </w:r>
          </w:p>
        </w:tc>
        <w:tc>
          <w:tcPr>
            <w:tcW w:w="1997" w:type="dxa"/>
            <w:shd w:val="clear" w:color="000000" w:fill="BDD7EE"/>
            <w:vAlign w:val="bottom"/>
            <w:hideMark/>
          </w:tcPr>
          <w:p w14:paraId="45139F5E" w14:textId="77777777" w:rsidR="00910C5F" w:rsidRPr="00910C5F" w:rsidRDefault="00910C5F" w:rsidP="00910C5F">
            <w:pPr>
              <w:spacing w:after="0" w:line="240" w:lineRule="auto"/>
              <w:rPr>
                <w:rFonts w:ascii="Calibri" w:eastAsia="Times New Roman" w:hAnsi="Calibri" w:cs="Calibri"/>
                <w:color w:val="000000"/>
              </w:rPr>
            </w:pPr>
            <w:r w:rsidRPr="00910C5F">
              <w:rPr>
                <w:rFonts w:ascii="Calibri" w:eastAsia="Times New Roman" w:hAnsi="Calibri" w:cs="Calibri"/>
                <w:color w:val="000000"/>
              </w:rPr>
              <w:t>Payee Name</w:t>
            </w:r>
          </w:p>
        </w:tc>
        <w:tc>
          <w:tcPr>
            <w:tcW w:w="1715" w:type="dxa"/>
            <w:shd w:val="clear" w:color="000000" w:fill="BDD7EE"/>
            <w:vAlign w:val="bottom"/>
            <w:hideMark/>
          </w:tcPr>
          <w:p w14:paraId="1CD5A7C0" w14:textId="77777777" w:rsidR="00910C5F" w:rsidRPr="00910C5F" w:rsidRDefault="00910C5F" w:rsidP="00910C5F">
            <w:pPr>
              <w:spacing w:after="0" w:line="240" w:lineRule="auto"/>
              <w:rPr>
                <w:rFonts w:ascii="Calibri" w:eastAsia="Times New Roman" w:hAnsi="Calibri" w:cs="Calibri"/>
                <w:color w:val="000000"/>
              </w:rPr>
            </w:pPr>
            <w:r w:rsidRPr="00910C5F">
              <w:rPr>
                <w:rFonts w:ascii="Calibri" w:eastAsia="Times New Roman" w:hAnsi="Calibri" w:cs="Calibri"/>
                <w:color w:val="000000"/>
              </w:rPr>
              <w:t>Address</w:t>
            </w:r>
          </w:p>
        </w:tc>
      </w:tr>
      <w:tr w:rsidR="00910C5F" w:rsidRPr="00910C5F" w14:paraId="75FF07BB" w14:textId="77777777" w:rsidTr="00F46E90">
        <w:trPr>
          <w:trHeight w:val="747"/>
        </w:trPr>
        <w:tc>
          <w:tcPr>
            <w:tcW w:w="1440" w:type="dxa"/>
            <w:shd w:val="clear" w:color="auto" w:fill="auto"/>
            <w:noWrap/>
            <w:vAlign w:val="bottom"/>
            <w:hideMark/>
          </w:tcPr>
          <w:p w14:paraId="1D43D2EC"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*BF</w:t>
            </w:r>
          </w:p>
        </w:tc>
        <w:tc>
          <w:tcPr>
            <w:tcW w:w="3819" w:type="dxa"/>
            <w:shd w:val="clear" w:color="auto" w:fill="auto"/>
            <w:vAlign w:val="bottom"/>
            <w:hideMark/>
          </w:tcPr>
          <w:p w14:paraId="4DFF6420" w14:textId="77777777" w:rsidR="00910C5F" w:rsidRPr="00910C5F" w:rsidRDefault="00910C5F" w:rsidP="00910C5F">
            <w:pPr>
              <w:spacing w:after="0" w:line="240" w:lineRule="auto"/>
              <w:jc w:val="right"/>
              <w:rPr>
                <w:rFonts w:ascii="Calibri" w:eastAsia="Times New Roman" w:hAnsi="Calibri" w:cs="Calibri"/>
                <w:color w:val="000000"/>
                <w:sz w:val="18"/>
                <w:szCs w:val="18"/>
              </w:rPr>
            </w:pPr>
          </w:p>
        </w:tc>
        <w:tc>
          <w:tcPr>
            <w:tcW w:w="951" w:type="dxa"/>
            <w:shd w:val="clear" w:color="auto" w:fill="auto"/>
            <w:noWrap/>
            <w:vAlign w:val="bottom"/>
            <w:hideMark/>
          </w:tcPr>
          <w:p w14:paraId="59B108E6" w14:textId="77777777" w:rsidR="00910C5F" w:rsidRPr="00910C5F" w:rsidRDefault="00910C5F" w:rsidP="00910C5F">
            <w:pPr>
              <w:spacing w:after="0" w:line="240" w:lineRule="auto"/>
              <w:jc w:val="right"/>
              <w:rPr>
                <w:rFonts w:ascii="Calibri" w:eastAsia="Times New Roman" w:hAnsi="Calibri" w:cs="Calibri"/>
                <w:color w:val="000000"/>
                <w:sz w:val="18"/>
                <w:szCs w:val="18"/>
              </w:rPr>
            </w:pPr>
            <w:r w:rsidRPr="00910C5F">
              <w:rPr>
                <w:rFonts w:ascii="Calibri" w:eastAsia="Times New Roman" w:hAnsi="Calibri" w:cs="Calibri"/>
                <w:color w:val="000000"/>
                <w:sz w:val="18"/>
                <w:szCs w:val="18"/>
              </w:rPr>
              <w:t>3000.00</w:t>
            </w:r>
          </w:p>
        </w:tc>
        <w:tc>
          <w:tcPr>
            <w:tcW w:w="1800" w:type="dxa"/>
            <w:shd w:val="clear" w:color="auto" w:fill="auto"/>
            <w:vAlign w:val="bottom"/>
            <w:hideMark/>
          </w:tcPr>
          <w:p w14:paraId="77AF4142"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BF 12321223 M9900223 CALLIE GENTRY</w:t>
            </w:r>
          </w:p>
        </w:tc>
        <w:tc>
          <w:tcPr>
            <w:tcW w:w="1997" w:type="dxa"/>
            <w:shd w:val="clear" w:color="auto" w:fill="auto"/>
            <w:vAlign w:val="bottom"/>
            <w:hideMark/>
          </w:tcPr>
          <w:p w14:paraId="19677BC9"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DALLAS COUNTY CLERK CRIMINAL BOND FORFEITURE COST</w:t>
            </w:r>
          </w:p>
        </w:tc>
        <w:tc>
          <w:tcPr>
            <w:tcW w:w="1715" w:type="dxa"/>
            <w:shd w:val="clear" w:color="auto" w:fill="auto"/>
            <w:noWrap/>
            <w:vAlign w:val="bottom"/>
            <w:hideMark/>
          </w:tcPr>
          <w:p w14:paraId="32049CC5"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DO NOT MAIL</w:t>
            </w:r>
          </w:p>
        </w:tc>
      </w:tr>
      <w:tr w:rsidR="00910C5F" w:rsidRPr="00910C5F" w14:paraId="02C75E9E" w14:textId="77777777" w:rsidTr="00F46E90">
        <w:trPr>
          <w:trHeight w:val="810"/>
        </w:trPr>
        <w:tc>
          <w:tcPr>
            <w:tcW w:w="1440" w:type="dxa"/>
            <w:shd w:val="clear" w:color="auto" w:fill="auto"/>
            <w:noWrap/>
            <w:vAlign w:val="bottom"/>
            <w:hideMark/>
          </w:tcPr>
          <w:p w14:paraId="53D88CCA"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*BF</w:t>
            </w:r>
          </w:p>
        </w:tc>
        <w:tc>
          <w:tcPr>
            <w:tcW w:w="3819" w:type="dxa"/>
            <w:shd w:val="clear" w:color="auto" w:fill="auto"/>
            <w:vAlign w:val="bottom"/>
            <w:hideMark/>
          </w:tcPr>
          <w:p w14:paraId="359E04F7" w14:textId="77777777" w:rsidR="00910C5F" w:rsidRPr="00910C5F" w:rsidRDefault="00910C5F" w:rsidP="00910C5F">
            <w:pPr>
              <w:spacing w:after="0" w:line="240" w:lineRule="auto"/>
              <w:jc w:val="right"/>
              <w:rPr>
                <w:rFonts w:ascii="Calibri" w:eastAsia="Times New Roman" w:hAnsi="Calibri" w:cs="Calibri"/>
                <w:color w:val="000000"/>
                <w:sz w:val="18"/>
                <w:szCs w:val="18"/>
              </w:rPr>
            </w:pPr>
          </w:p>
        </w:tc>
        <w:tc>
          <w:tcPr>
            <w:tcW w:w="951" w:type="dxa"/>
            <w:shd w:val="clear" w:color="auto" w:fill="auto"/>
            <w:noWrap/>
            <w:vAlign w:val="bottom"/>
            <w:hideMark/>
          </w:tcPr>
          <w:p w14:paraId="0A313A92" w14:textId="77777777" w:rsidR="00910C5F" w:rsidRPr="00910C5F" w:rsidRDefault="00910C5F" w:rsidP="00910C5F">
            <w:pPr>
              <w:spacing w:after="0" w:line="240" w:lineRule="auto"/>
              <w:jc w:val="right"/>
              <w:rPr>
                <w:rFonts w:ascii="Calibri" w:eastAsia="Times New Roman" w:hAnsi="Calibri" w:cs="Calibri"/>
                <w:color w:val="000000"/>
                <w:sz w:val="18"/>
                <w:szCs w:val="18"/>
              </w:rPr>
            </w:pPr>
            <w:r w:rsidRPr="00910C5F">
              <w:rPr>
                <w:rFonts w:ascii="Calibri" w:eastAsia="Times New Roman" w:hAnsi="Calibri" w:cs="Calibri"/>
                <w:color w:val="000000"/>
                <w:sz w:val="18"/>
                <w:szCs w:val="18"/>
              </w:rPr>
              <w:t>2000.00</w:t>
            </w:r>
          </w:p>
        </w:tc>
        <w:tc>
          <w:tcPr>
            <w:tcW w:w="1800" w:type="dxa"/>
            <w:shd w:val="clear" w:color="auto" w:fill="auto"/>
            <w:vAlign w:val="bottom"/>
            <w:hideMark/>
          </w:tcPr>
          <w:p w14:paraId="1DA0A76B"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BF 34455244 M2030002 FREDDY JAMES</w:t>
            </w:r>
          </w:p>
        </w:tc>
        <w:tc>
          <w:tcPr>
            <w:tcW w:w="1997" w:type="dxa"/>
            <w:shd w:val="clear" w:color="auto" w:fill="auto"/>
            <w:vAlign w:val="bottom"/>
            <w:hideMark/>
          </w:tcPr>
          <w:p w14:paraId="37436613"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DALLAS COUNTY CLERK CRIMINAL BOND FORFEITURE COST</w:t>
            </w:r>
          </w:p>
        </w:tc>
        <w:tc>
          <w:tcPr>
            <w:tcW w:w="1715" w:type="dxa"/>
            <w:shd w:val="clear" w:color="auto" w:fill="auto"/>
            <w:noWrap/>
            <w:vAlign w:val="bottom"/>
            <w:hideMark/>
          </w:tcPr>
          <w:p w14:paraId="2FAFB534"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DO NOT MAIL</w:t>
            </w:r>
          </w:p>
        </w:tc>
      </w:tr>
      <w:tr w:rsidR="00910C5F" w:rsidRPr="00910C5F" w14:paraId="05415556" w14:textId="77777777" w:rsidTr="00F46E90">
        <w:trPr>
          <w:trHeight w:val="630"/>
        </w:trPr>
        <w:tc>
          <w:tcPr>
            <w:tcW w:w="1440" w:type="dxa"/>
            <w:shd w:val="clear" w:color="auto" w:fill="auto"/>
            <w:noWrap/>
            <w:vAlign w:val="bottom"/>
            <w:hideMark/>
          </w:tcPr>
          <w:p w14:paraId="358574E4"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*BF</w:t>
            </w:r>
          </w:p>
        </w:tc>
        <w:tc>
          <w:tcPr>
            <w:tcW w:w="3819" w:type="dxa"/>
            <w:shd w:val="clear" w:color="auto" w:fill="auto"/>
            <w:vAlign w:val="bottom"/>
            <w:hideMark/>
          </w:tcPr>
          <w:p w14:paraId="5BE23016" w14:textId="77777777" w:rsidR="00910C5F" w:rsidRPr="00910C5F" w:rsidRDefault="00910C5F" w:rsidP="00910C5F">
            <w:pPr>
              <w:spacing w:after="0" w:line="240" w:lineRule="auto"/>
              <w:jc w:val="right"/>
              <w:rPr>
                <w:rFonts w:ascii="Calibri" w:eastAsia="Times New Roman" w:hAnsi="Calibri" w:cs="Calibri"/>
                <w:color w:val="000000"/>
                <w:sz w:val="18"/>
                <w:szCs w:val="18"/>
              </w:rPr>
            </w:pPr>
          </w:p>
        </w:tc>
        <w:tc>
          <w:tcPr>
            <w:tcW w:w="951" w:type="dxa"/>
            <w:shd w:val="clear" w:color="auto" w:fill="auto"/>
            <w:noWrap/>
            <w:vAlign w:val="bottom"/>
            <w:hideMark/>
          </w:tcPr>
          <w:p w14:paraId="0F5BA3FF" w14:textId="77777777" w:rsidR="00910C5F" w:rsidRPr="00910C5F" w:rsidRDefault="00910C5F" w:rsidP="00910C5F">
            <w:pPr>
              <w:spacing w:after="0" w:line="240" w:lineRule="auto"/>
              <w:jc w:val="right"/>
              <w:rPr>
                <w:rFonts w:ascii="Calibri" w:eastAsia="Times New Roman" w:hAnsi="Calibri" w:cs="Calibri"/>
                <w:color w:val="000000"/>
                <w:sz w:val="18"/>
                <w:szCs w:val="18"/>
              </w:rPr>
            </w:pPr>
            <w:r w:rsidRPr="00910C5F">
              <w:rPr>
                <w:rFonts w:ascii="Calibri" w:eastAsia="Times New Roman" w:hAnsi="Calibri" w:cs="Calibri"/>
                <w:color w:val="000000"/>
                <w:sz w:val="18"/>
                <w:szCs w:val="18"/>
              </w:rPr>
              <w:t>1500.00</w:t>
            </w:r>
          </w:p>
        </w:tc>
        <w:tc>
          <w:tcPr>
            <w:tcW w:w="1800" w:type="dxa"/>
            <w:shd w:val="clear" w:color="auto" w:fill="auto"/>
            <w:vAlign w:val="bottom"/>
            <w:hideMark/>
          </w:tcPr>
          <w:p w14:paraId="49AF259C"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BF 22443232 M9823343L TAMMY TODD</w:t>
            </w:r>
          </w:p>
        </w:tc>
        <w:tc>
          <w:tcPr>
            <w:tcW w:w="1997" w:type="dxa"/>
            <w:shd w:val="clear" w:color="auto" w:fill="auto"/>
            <w:vAlign w:val="bottom"/>
            <w:hideMark/>
          </w:tcPr>
          <w:p w14:paraId="5F429F72"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DALLAS COUNTY CLERK CRIMINAL BOND FORFEITURE COST</w:t>
            </w:r>
          </w:p>
        </w:tc>
        <w:tc>
          <w:tcPr>
            <w:tcW w:w="1715" w:type="dxa"/>
            <w:shd w:val="clear" w:color="auto" w:fill="auto"/>
            <w:noWrap/>
            <w:vAlign w:val="bottom"/>
            <w:hideMark/>
          </w:tcPr>
          <w:p w14:paraId="19EBC716"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DO NOT MAIL</w:t>
            </w:r>
          </w:p>
        </w:tc>
      </w:tr>
      <w:tr w:rsidR="00910C5F" w:rsidRPr="00910C5F" w14:paraId="66274319" w14:textId="77777777" w:rsidTr="00F46E90">
        <w:trPr>
          <w:trHeight w:val="735"/>
        </w:trPr>
        <w:tc>
          <w:tcPr>
            <w:tcW w:w="1440" w:type="dxa"/>
            <w:shd w:val="clear" w:color="auto" w:fill="auto"/>
            <w:noWrap/>
            <w:vAlign w:val="bottom"/>
            <w:hideMark/>
          </w:tcPr>
          <w:p w14:paraId="36737C84"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*UC</w:t>
            </w:r>
          </w:p>
        </w:tc>
        <w:tc>
          <w:tcPr>
            <w:tcW w:w="3819" w:type="dxa"/>
            <w:shd w:val="clear" w:color="auto" w:fill="auto"/>
            <w:vAlign w:val="bottom"/>
            <w:hideMark/>
          </w:tcPr>
          <w:p w14:paraId="077C973E"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1.00 00120.0000.48030.0000.1003.00000.00000.0000</w:t>
            </w:r>
          </w:p>
        </w:tc>
        <w:tc>
          <w:tcPr>
            <w:tcW w:w="951" w:type="dxa"/>
            <w:shd w:val="clear" w:color="auto" w:fill="auto"/>
            <w:noWrap/>
            <w:vAlign w:val="bottom"/>
            <w:hideMark/>
          </w:tcPr>
          <w:p w14:paraId="51C2DD58" w14:textId="77777777" w:rsidR="00910C5F" w:rsidRPr="00910C5F" w:rsidRDefault="00910C5F" w:rsidP="00910C5F">
            <w:pPr>
              <w:spacing w:after="0" w:line="240" w:lineRule="auto"/>
              <w:jc w:val="right"/>
              <w:rPr>
                <w:rFonts w:ascii="Calibri" w:eastAsia="Times New Roman" w:hAnsi="Calibri" w:cs="Calibri"/>
                <w:color w:val="000000"/>
                <w:sz w:val="18"/>
                <w:szCs w:val="18"/>
              </w:rPr>
            </w:pPr>
            <w:r w:rsidRPr="00910C5F">
              <w:rPr>
                <w:rFonts w:ascii="Calibri" w:eastAsia="Times New Roman" w:hAnsi="Calibri" w:cs="Calibri"/>
                <w:color w:val="000000"/>
                <w:sz w:val="18"/>
                <w:szCs w:val="18"/>
              </w:rPr>
              <w:t>4000.00</w:t>
            </w:r>
          </w:p>
        </w:tc>
        <w:tc>
          <w:tcPr>
            <w:tcW w:w="1800" w:type="dxa"/>
            <w:shd w:val="clear" w:color="auto" w:fill="auto"/>
            <w:vAlign w:val="bottom"/>
            <w:hideMark/>
          </w:tcPr>
          <w:p w14:paraId="3BB25F2C"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Unclaimed Property to Dallas County 2021 Q4</w:t>
            </w:r>
          </w:p>
        </w:tc>
        <w:tc>
          <w:tcPr>
            <w:tcW w:w="1997" w:type="dxa"/>
            <w:shd w:val="clear" w:color="auto" w:fill="auto"/>
            <w:vAlign w:val="bottom"/>
            <w:hideMark/>
          </w:tcPr>
          <w:p w14:paraId="44F9EB88"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120 GENERAL FUND</w:t>
            </w:r>
          </w:p>
        </w:tc>
        <w:tc>
          <w:tcPr>
            <w:tcW w:w="1715" w:type="dxa"/>
            <w:shd w:val="clear" w:color="auto" w:fill="auto"/>
            <w:noWrap/>
            <w:vAlign w:val="bottom"/>
            <w:hideMark/>
          </w:tcPr>
          <w:p w14:paraId="42CDA45C"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APIO Deposit</w:t>
            </w:r>
          </w:p>
        </w:tc>
      </w:tr>
      <w:tr w:rsidR="00910C5F" w:rsidRPr="00910C5F" w14:paraId="05621CD5" w14:textId="77777777" w:rsidTr="00F46E90">
        <w:trPr>
          <w:trHeight w:val="495"/>
        </w:trPr>
        <w:tc>
          <w:tcPr>
            <w:tcW w:w="1440" w:type="dxa"/>
            <w:shd w:val="clear" w:color="auto" w:fill="auto"/>
            <w:noWrap/>
            <w:vAlign w:val="bottom"/>
            <w:hideMark/>
          </w:tcPr>
          <w:p w14:paraId="0B460295"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*WR</w:t>
            </w:r>
          </w:p>
        </w:tc>
        <w:tc>
          <w:tcPr>
            <w:tcW w:w="3819" w:type="dxa"/>
            <w:shd w:val="clear" w:color="auto" w:fill="auto"/>
            <w:vAlign w:val="bottom"/>
            <w:hideMark/>
          </w:tcPr>
          <w:p w14:paraId="17DDC235"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1.00 00882.0000.10010.0000.0000.00000.00000.0000</w:t>
            </w:r>
          </w:p>
        </w:tc>
        <w:tc>
          <w:tcPr>
            <w:tcW w:w="951" w:type="dxa"/>
            <w:shd w:val="clear" w:color="auto" w:fill="auto"/>
            <w:noWrap/>
            <w:vAlign w:val="bottom"/>
            <w:hideMark/>
          </w:tcPr>
          <w:p w14:paraId="317027F2" w14:textId="77777777" w:rsidR="00910C5F" w:rsidRPr="00910C5F" w:rsidRDefault="00910C5F" w:rsidP="00910C5F">
            <w:pPr>
              <w:spacing w:after="0" w:line="240" w:lineRule="auto"/>
              <w:jc w:val="right"/>
              <w:rPr>
                <w:rFonts w:ascii="Calibri" w:eastAsia="Times New Roman" w:hAnsi="Calibri" w:cs="Calibri"/>
                <w:color w:val="000000"/>
                <w:sz w:val="18"/>
                <w:szCs w:val="18"/>
              </w:rPr>
            </w:pPr>
            <w:r w:rsidRPr="00910C5F">
              <w:rPr>
                <w:rFonts w:ascii="Calibri" w:eastAsia="Times New Roman" w:hAnsi="Calibri" w:cs="Calibri"/>
                <w:color w:val="000000"/>
                <w:sz w:val="18"/>
                <w:szCs w:val="18"/>
              </w:rPr>
              <w:t>40000.00</w:t>
            </w:r>
          </w:p>
        </w:tc>
        <w:tc>
          <w:tcPr>
            <w:tcW w:w="1800" w:type="dxa"/>
            <w:shd w:val="clear" w:color="auto" w:fill="auto"/>
            <w:vAlign w:val="bottom"/>
            <w:hideMark/>
          </w:tcPr>
          <w:p w14:paraId="36B94DB3"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Unclaimed Property to State 2021 Q4</w:t>
            </w:r>
          </w:p>
        </w:tc>
        <w:tc>
          <w:tcPr>
            <w:tcW w:w="1997" w:type="dxa"/>
            <w:shd w:val="clear" w:color="auto" w:fill="auto"/>
            <w:vAlign w:val="bottom"/>
            <w:hideMark/>
          </w:tcPr>
          <w:p w14:paraId="7DE69D3F"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882 WIRE TRANSFER</w:t>
            </w:r>
          </w:p>
        </w:tc>
        <w:tc>
          <w:tcPr>
            <w:tcW w:w="1715" w:type="dxa"/>
            <w:shd w:val="clear" w:color="auto" w:fill="auto"/>
            <w:noWrap/>
            <w:vAlign w:val="bottom"/>
            <w:hideMark/>
          </w:tcPr>
          <w:p w14:paraId="132B7632" w14:textId="77777777" w:rsidR="00910C5F" w:rsidRPr="00910C5F" w:rsidRDefault="00910C5F" w:rsidP="00910C5F">
            <w:pPr>
              <w:spacing w:after="0" w:line="240" w:lineRule="auto"/>
              <w:rPr>
                <w:rFonts w:ascii="Calibri" w:eastAsia="Times New Roman" w:hAnsi="Calibri" w:cs="Calibri"/>
                <w:color w:val="000000"/>
                <w:sz w:val="18"/>
                <w:szCs w:val="18"/>
              </w:rPr>
            </w:pPr>
            <w:r w:rsidRPr="00910C5F">
              <w:rPr>
                <w:rFonts w:ascii="Calibri" w:eastAsia="Times New Roman" w:hAnsi="Calibri" w:cs="Calibri"/>
                <w:color w:val="000000"/>
                <w:sz w:val="18"/>
                <w:szCs w:val="18"/>
              </w:rPr>
              <w:t>APIO Deposit</w:t>
            </w:r>
          </w:p>
        </w:tc>
      </w:tr>
    </w:tbl>
    <w:p w14:paraId="1FF8C17E" w14:textId="77777777" w:rsidR="00910C5F" w:rsidRPr="00910C5F" w:rsidRDefault="00F46E90" w:rsidP="00910C5F">
      <w:pPr>
        <w:spacing w:after="0"/>
        <w:rPr>
          <w:rFonts w:ascii="Crimson Text" w:hAnsi="Crimson Text"/>
          <w:color w:val="333333"/>
          <w:sz w:val="21"/>
          <w:szCs w:val="21"/>
        </w:rPr>
      </w:pPr>
      <w:r>
        <w:rPr>
          <w:rFonts w:ascii="Crimson Text" w:hAnsi="Crimson Text"/>
          <w:color w:val="333333"/>
          <w:sz w:val="21"/>
          <w:szCs w:val="21"/>
        </w:rPr>
        <w:t>The invoice numbers are assigned when the file is created this is how we create one invoice for entries over time.</w:t>
      </w:r>
    </w:p>
    <w:p w14:paraId="147FE786" w14:textId="412C1901" w:rsidR="00ED2F62" w:rsidRDefault="00ED2F62" w:rsidP="00ED2F62">
      <w:pPr>
        <w:pStyle w:val="Heading1"/>
      </w:pPr>
      <w:bookmarkStart w:id="13" w:name="_Toc133470811"/>
      <w:r>
        <w:lastRenderedPageBreak/>
        <w:t>Append Tool:  Combine files from sections before sending to Oracle</w:t>
      </w:r>
      <w:bookmarkEnd w:id="13"/>
    </w:p>
    <w:p w14:paraId="57CDA161" w14:textId="2558A7C9" w:rsidR="00ED2F62" w:rsidRDefault="00ED2F62" w:rsidP="00ED2F62">
      <w:pPr>
        <w:spacing w:after="0"/>
        <w:rPr>
          <w:rFonts w:ascii="Crimson Text" w:hAnsi="Crimson Text"/>
          <w:color w:val="333333"/>
          <w:sz w:val="21"/>
          <w:szCs w:val="21"/>
        </w:rPr>
      </w:pPr>
      <w:r>
        <w:rPr>
          <w:rFonts w:ascii="Crimson Text" w:hAnsi="Crimson Text"/>
          <w:color w:val="333333"/>
          <w:sz w:val="21"/>
          <w:szCs w:val="21"/>
        </w:rPr>
        <w:t>Prerequisites:</w:t>
      </w:r>
    </w:p>
    <w:p w14:paraId="552985BD" w14:textId="2AAEACEF" w:rsidR="00ED2F62" w:rsidRDefault="00ED2F62" w:rsidP="00ED2F62">
      <w:pPr>
        <w:pStyle w:val="ListParagraph"/>
        <w:numPr>
          <w:ilvl w:val="0"/>
          <w:numId w:val="22"/>
        </w:numPr>
        <w:spacing w:after="0"/>
        <w:rPr>
          <w:rFonts w:ascii="Crimson Text" w:hAnsi="Crimson Text"/>
          <w:color w:val="333333"/>
          <w:sz w:val="21"/>
          <w:szCs w:val="21"/>
        </w:rPr>
      </w:pPr>
      <w:r>
        <w:rPr>
          <w:rFonts w:ascii="Crimson Text" w:hAnsi="Crimson Text"/>
          <w:color w:val="333333"/>
          <w:sz w:val="21"/>
          <w:szCs w:val="21"/>
        </w:rPr>
        <w:t xml:space="preserve">Identify a </w:t>
      </w:r>
      <w:r w:rsidR="00076E57" w:rsidRPr="00F8466E">
        <w:rPr>
          <w:rFonts w:ascii="Crimson Text" w:hAnsi="Crimson Text"/>
          <w:b/>
          <w:bCs/>
          <w:color w:val="333333"/>
          <w:sz w:val="21"/>
          <w:szCs w:val="21"/>
        </w:rPr>
        <w:t xml:space="preserve">department </w:t>
      </w:r>
      <w:r w:rsidRPr="00F8466E">
        <w:rPr>
          <w:rFonts w:ascii="Crimson Text" w:hAnsi="Crimson Text"/>
          <w:b/>
          <w:bCs/>
          <w:color w:val="333333"/>
          <w:sz w:val="21"/>
          <w:szCs w:val="21"/>
        </w:rPr>
        <w:t>folder</w:t>
      </w:r>
      <w:r>
        <w:rPr>
          <w:rFonts w:ascii="Crimson Text" w:hAnsi="Crimson Text"/>
          <w:color w:val="333333"/>
          <w:sz w:val="21"/>
          <w:szCs w:val="21"/>
        </w:rPr>
        <w:t xml:space="preserve"> to place file in your K or G drives.</w:t>
      </w:r>
    </w:p>
    <w:p w14:paraId="7FA50B62" w14:textId="3DEFA96B" w:rsidR="00ED2F62" w:rsidRDefault="00ED2F62" w:rsidP="00ED2F62">
      <w:pPr>
        <w:pStyle w:val="ListParagraph"/>
        <w:numPr>
          <w:ilvl w:val="0"/>
          <w:numId w:val="22"/>
        </w:numPr>
        <w:spacing w:after="0"/>
        <w:rPr>
          <w:rFonts w:ascii="Crimson Text" w:hAnsi="Crimson Text"/>
          <w:color w:val="333333"/>
          <w:sz w:val="21"/>
          <w:szCs w:val="21"/>
        </w:rPr>
      </w:pPr>
      <w:r>
        <w:rPr>
          <w:rFonts w:ascii="Crimson Text" w:hAnsi="Crimson Text"/>
          <w:color w:val="333333"/>
          <w:sz w:val="21"/>
          <w:szCs w:val="21"/>
        </w:rPr>
        <w:t>Set up a Template for each Section sending files for combination.</w:t>
      </w:r>
    </w:p>
    <w:p w14:paraId="2E434EFB" w14:textId="3E90724A" w:rsidR="00ED2F62" w:rsidRDefault="00ED2F62" w:rsidP="00ED2F62">
      <w:pPr>
        <w:pStyle w:val="ListParagraph"/>
        <w:numPr>
          <w:ilvl w:val="1"/>
          <w:numId w:val="22"/>
        </w:numPr>
        <w:spacing w:after="0"/>
        <w:rPr>
          <w:rFonts w:ascii="Crimson Text" w:hAnsi="Crimson Text"/>
          <w:color w:val="333333"/>
          <w:sz w:val="21"/>
          <w:szCs w:val="21"/>
        </w:rPr>
      </w:pPr>
      <w:r>
        <w:rPr>
          <w:rFonts w:ascii="Crimson Text" w:hAnsi="Crimson Text"/>
          <w:color w:val="333333"/>
          <w:sz w:val="21"/>
          <w:szCs w:val="21"/>
        </w:rPr>
        <w:t xml:space="preserve">Update the BizTalk Path to point to </w:t>
      </w:r>
      <w:r w:rsidR="00F8466E" w:rsidRPr="00F8466E">
        <w:rPr>
          <w:rFonts w:ascii="Crimson Text" w:hAnsi="Crimson Text"/>
          <w:b/>
          <w:bCs/>
          <w:color w:val="333333"/>
          <w:sz w:val="21"/>
          <w:szCs w:val="21"/>
        </w:rPr>
        <w:t xml:space="preserve">department </w:t>
      </w:r>
      <w:r w:rsidRPr="00F8466E">
        <w:rPr>
          <w:rFonts w:ascii="Crimson Text" w:hAnsi="Crimson Text"/>
          <w:b/>
          <w:bCs/>
          <w:color w:val="333333"/>
          <w:sz w:val="21"/>
          <w:szCs w:val="21"/>
        </w:rPr>
        <w:t>folder</w:t>
      </w:r>
      <w:r>
        <w:rPr>
          <w:rFonts w:ascii="Crimson Text" w:hAnsi="Crimson Text"/>
          <w:color w:val="333333"/>
          <w:sz w:val="21"/>
          <w:szCs w:val="21"/>
        </w:rPr>
        <w:t xml:space="preserve"> above.</w:t>
      </w:r>
    </w:p>
    <w:p w14:paraId="1F6F1F04" w14:textId="62768D4C" w:rsidR="00ED2F62" w:rsidRDefault="00ED2F62" w:rsidP="00ED2F62">
      <w:pPr>
        <w:pStyle w:val="ListParagraph"/>
        <w:numPr>
          <w:ilvl w:val="1"/>
          <w:numId w:val="22"/>
        </w:numPr>
        <w:spacing w:after="0"/>
        <w:rPr>
          <w:rFonts w:ascii="Crimson Text" w:hAnsi="Crimson Text"/>
          <w:color w:val="333333"/>
          <w:sz w:val="21"/>
          <w:szCs w:val="21"/>
        </w:rPr>
      </w:pPr>
      <w:r>
        <w:rPr>
          <w:rFonts w:ascii="Crimson Text" w:hAnsi="Crimson Text"/>
          <w:color w:val="333333"/>
          <w:sz w:val="21"/>
          <w:szCs w:val="21"/>
        </w:rPr>
        <w:t>Update the Filename to reflect the section</w:t>
      </w:r>
    </w:p>
    <w:p w14:paraId="3B3B5BB0" w14:textId="77777777" w:rsidR="00076E57" w:rsidRDefault="00076E57" w:rsidP="00076E57">
      <w:pPr>
        <w:pStyle w:val="ListParagraph"/>
        <w:numPr>
          <w:ilvl w:val="0"/>
          <w:numId w:val="22"/>
        </w:numPr>
        <w:spacing w:after="0"/>
        <w:rPr>
          <w:rFonts w:ascii="Crimson Text" w:hAnsi="Crimson Text"/>
          <w:color w:val="333333"/>
          <w:sz w:val="21"/>
          <w:szCs w:val="21"/>
        </w:rPr>
      </w:pPr>
      <w:r>
        <w:rPr>
          <w:rFonts w:ascii="Crimson Text" w:hAnsi="Crimson Text"/>
          <w:color w:val="333333"/>
          <w:sz w:val="21"/>
          <w:szCs w:val="21"/>
        </w:rPr>
        <w:t>Collector will use the production BizTalk folder</w:t>
      </w:r>
      <w:r w:rsidRPr="00076E57">
        <w:rPr>
          <w:rFonts w:ascii="Crimson Text" w:hAnsi="Crimson Text"/>
          <w:color w:val="333333"/>
          <w:sz w:val="21"/>
          <w:szCs w:val="21"/>
        </w:rPr>
        <w:t xml:space="preserve"> but will change the #1 Append Tool </w:t>
      </w:r>
    </w:p>
    <w:p w14:paraId="79178522" w14:textId="5B6CBA17" w:rsidR="00076E57" w:rsidRPr="00076E57" w:rsidRDefault="00076E57" w:rsidP="00076E57">
      <w:pPr>
        <w:pStyle w:val="ListParagraph"/>
        <w:numPr>
          <w:ilvl w:val="1"/>
          <w:numId w:val="22"/>
        </w:numPr>
        <w:spacing w:after="0"/>
        <w:rPr>
          <w:rFonts w:ascii="Crimson Text" w:hAnsi="Crimson Text"/>
          <w:color w:val="333333"/>
          <w:sz w:val="21"/>
          <w:szCs w:val="21"/>
        </w:rPr>
      </w:pPr>
      <w:r>
        <w:rPr>
          <w:rFonts w:ascii="Crimson Text" w:hAnsi="Crimson Text"/>
          <w:color w:val="333333"/>
          <w:sz w:val="21"/>
          <w:szCs w:val="21"/>
        </w:rPr>
        <w:t xml:space="preserve">Each line will point to </w:t>
      </w:r>
      <w:r w:rsidRPr="00076E57">
        <w:rPr>
          <w:rFonts w:ascii="Crimson Text" w:hAnsi="Crimson Text"/>
          <w:color w:val="333333"/>
          <w:sz w:val="21"/>
          <w:szCs w:val="21"/>
        </w:rPr>
        <w:t>t</w:t>
      </w:r>
      <w:r w:rsidR="00F8466E">
        <w:rPr>
          <w:rFonts w:ascii="Crimson Text" w:hAnsi="Crimson Text"/>
          <w:color w:val="333333"/>
          <w:sz w:val="21"/>
          <w:szCs w:val="21"/>
        </w:rPr>
        <w:t xml:space="preserve">he </w:t>
      </w:r>
      <w:r w:rsidR="00F8466E" w:rsidRPr="00F8466E">
        <w:rPr>
          <w:rFonts w:ascii="Crimson Text" w:hAnsi="Crimson Text"/>
          <w:b/>
          <w:bCs/>
          <w:color w:val="333333"/>
          <w:sz w:val="21"/>
          <w:szCs w:val="21"/>
        </w:rPr>
        <w:t>department folder</w:t>
      </w:r>
      <w:r w:rsidR="00F8466E">
        <w:rPr>
          <w:rFonts w:ascii="Crimson Text" w:hAnsi="Crimson Text"/>
          <w:color w:val="333333"/>
          <w:sz w:val="21"/>
          <w:szCs w:val="21"/>
        </w:rPr>
        <w:t xml:space="preserve">, specify a </w:t>
      </w:r>
      <w:r w:rsidRPr="00076E57">
        <w:rPr>
          <w:rFonts w:ascii="Crimson Text" w:hAnsi="Crimson Text"/>
          <w:color w:val="333333"/>
          <w:sz w:val="21"/>
          <w:szCs w:val="21"/>
        </w:rPr>
        <w:t xml:space="preserve">section </w:t>
      </w:r>
      <w:r w:rsidR="00F8466E" w:rsidRPr="00076E57">
        <w:rPr>
          <w:rFonts w:ascii="Crimson Text" w:hAnsi="Crimson Text"/>
          <w:color w:val="333333"/>
          <w:sz w:val="21"/>
          <w:szCs w:val="21"/>
        </w:rPr>
        <w:t>filename,</w:t>
      </w:r>
      <w:r w:rsidR="00F8466E">
        <w:rPr>
          <w:rFonts w:ascii="Crimson Text" w:hAnsi="Crimson Text"/>
          <w:color w:val="333333"/>
          <w:sz w:val="21"/>
          <w:szCs w:val="21"/>
        </w:rPr>
        <w:t xml:space="preserve"> set APIO File to “Y” </w:t>
      </w:r>
      <w:r w:rsidRPr="00076E57">
        <w:rPr>
          <w:rFonts w:ascii="Crimson Text" w:hAnsi="Crimson Text"/>
          <w:color w:val="333333"/>
          <w:sz w:val="21"/>
          <w:szCs w:val="21"/>
        </w:rPr>
        <w:t xml:space="preserve">and </w:t>
      </w:r>
      <w:r w:rsidR="00F8466E">
        <w:rPr>
          <w:rFonts w:ascii="Crimson Text" w:hAnsi="Crimson Text"/>
          <w:color w:val="333333"/>
          <w:sz w:val="21"/>
          <w:szCs w:val="21"/>
        </w:rPr>
        <w:t xml:space="preserve">set </w:t>
      </w:r>
      <w:r w:rsidRPr="00076E57">
        <w:rPr>
          <w:rFonts w:ascii="Crimson Text" w:hAnsi="Crimson Text"/>
          <w:color w:val="333333"/>
          <w:sz w:val="21"/>
          <w:szCs w:val="21"/>
        </w:rPr>
        <w:t xml:space="preserve">the Open </w:t>
      </w:r>
      <w:r w:rsidR="00F8466E">
        <w:rPr>
          <w:rFonts w:ascii="Crimson Text" w:hAnsi="Crimson Text"/>
          <w:color w:val="333333"/>
          <w:sz w:val="21"/>
          <w:szCs w:val="21"/>
        </w:rPr>
        <w:t>flag to “</w:t>
      </w:r>
      <w:r w:rsidRPr="00076E57">
        <w:rPr>
          <w:rFonts w:ascii="Crimson Text" w:hAnsi="Crimson Text"/>
          <w:color w:val="333333"/>
          <w:sz w:val="21"/>
          <w:szCs w:val="21"/>
        </w:rPr>
        <w:t>Y</w:t>
      </w:r>
      <w:r w:rsidR="00F8466E">
        <w:rPr>
          <w:rFonts w:ascii="Crimson Text" w:hAnsi="Crimson Text"/>
          <w:color w:val="333333"/>
          <w:sz w:val="21"/>
          <w:szCs w:val="21"/>
        </w:rPr>
        <w:t>”</w:t>
      </w:r>
      <w:r w:rsidRPr="00076E57">
        <w:rPr>
          <w:rFonts w:ascii="Crimson Text" w:hAnsi="Crimson Text"/>
          <w:color w:val="333333"/>
          <w:sz w:val="21"/>
          <w:szCs w:val="21"/>
        </w:rPr>
        <w:t xml:space="preserve">.  </w:t>
      </w:r>
    </w:p>
    <w:p w14:paraId="66A281A8" w14:textId="6864B202" w:rsidR="00ED2F62" w:rsidRDefault="00ED2F62" w:rsidP="00ED2F62">
      <w:pPr>
        <w:spacing w:after="0"/>
        <w:rPr>
          <w:rFonts w:ascii="Crimson Text" w:hAnsi="Crimson Text"/>
          <w:color w:val="333333"/>
          <w:sz w:val="21"/>
          <w:szCs w:val="21"/>
        </w:rPr>
      </w:pPr>
      <w:r>
        <w:rPr>
          <w:rFonts w:ascii="Crimson Text" w:hAnsi="Crimson Text"/>
          <w:color w:val="333333"/>
          <w:sz w:val="21"/>
          <w:szCs w:val="21"/>
        </w:rPr>
        <w:t xml:space="preserve"> </w:t>
      </w:r>
    </w:p>
    <w:p w14:paraId="7A0DD25C" w14:textId="147D88E4" w:rsidR="00ED2F62" w:rsidRDefault="00ED2F62" w:rsidP="00ED2F62">
      <w:pPr>
        <w:spacing w:after="0"/>
        <w:rPr>
          <w:rFonts w:ascii="Crimson Text" w:hAnsi="Crimson Text"/>
          <w:color w:val="333333"/>
          <w:sz w:val="21"/>
          <w:szCs w:val="21"/>
        </w:rPr>
      </w:pPr>
      <w:r>
        <w:rPr>
          <w:rFonts w:ascii="Crimson Text" w:hAnsi="Crimson Text"/>
          <w:color w:val="333333"/>
          <w:sz w:val="21"/>
          <w:szCs w:val="21"/>
        </w:rPr>
        <w:t>Process:</w:t>
      </w:r>
    </w:p>
    <w:p w14:paraId="2EF94A0D" w14:textId="59EC3640" w:rsidR="00ED2F62" w:rsidRPr="00076E57" w:rsidRDefault="00ED2F62" w:rsidP="00076E57">
      <w:pPr>
        <w:pStyle w:val="ListParagraph"/>
        <w:numPr>
          <w:ilvl w:val="0"/>
          <w:numId w:val="23"/>
        </w:numPr>
        <w:spacing w:after="0"/>
        <w:rPr>
          <w:rFonts w:ascii="Crimson Text" w:hAnsi="Crimson Text"/>
          <w:color w:val="333333"/>
          <w:sz w:val="21"/>
          <w:szCs w:val="21"/>
        </w:rPr>
      </w:pPr>
      <w:r w:rsidRPr="00076E57">
        <w:rPr>
          <w:rFonts w:ascii="Crimson Text" w:hAnsi="Crimson Text"/>
          <w:color w:val="333333"/>
          <w:sz w:val="21"/>
          <w:szCs w:val="21"/>
        </w:rPr>
        <w:t xml:space="preserve">Sections will build their request </w:t>
      </w:r>
      <w:proofErr w:type="spellStart"/>
      <w:r w:rsidRPr="00076E57">
        <w:rPr>
          <w:rFonts w:ascii="Crimson Text" w:hAnsi="Crimson Text"/>
          <w:color w:val="333333"/>
          <w:sz w:val="21"/>
          <w:szCs w:val="21"/>
        </w:rPr>
        <w:t>APIO_File</w:t>
      </w:r>
      <w:proofErr w:type="spellEnd"/>
      <w:r w:rsidRPr="00076E57">
        <w:rPr>
          <w:rFonts w:ascii="Crimson Text" w:hAnsi="Crimson Text"/>
          <w:color w:val="333333"/>
          <w:sz w:val="21"/>
          <w:szCs w:val="21"/>
        </w:rPr>
        <w:t xml:space="preserve"> and will send it</w:t>
      </w:r>
      <w:r w:rsidR="00076E57" w:rsidRPr="00076E57">
        <w:rPr>
          <w:rFonts w:ascii="Crimson Text" w:hAnsi="Crimson Text"/>
          <w:color w:val="333333"/>
          <w:sz w:val="21"/>
          <w:szCs w:val="21"/>
        </w:rPr>
        <w:t>.</w:t>
      </w:r>
    </w:p>
    <w:p w14:paraId="55EA0D24" w14:textId="17938CBB" w:rsidR="00076E57" w:rsidRDefault="00076E57" w:rsidP="00076E57">
      <w:pPr>
        <w:pStyle w:val="ListParagraph"/>
        <w:numPr>
          <w:ilvl w:val="0"/>
          <w:numId w:val="23"/>
        </w:numPr>
        <w:spacing w:after="0"/>
        <w:rPr>
          <w:rFonts w:ascii="Crimson Text" w:hAnsi="Crimson Text"/>
          <w:color w:val="333333"/>
          <w:sz w:val="21"/>
          <w:szCs w:val="21"/>
        </w:rPr>
      </w:pPr>
      <w:r w:rsidRPr="00076E57">
        <w:rPr>
          <w:rFonts w:ascii="Crimson Text" w:hAnsi="Crimson Text"/>
          <w:color w:val="333333"/>
          <w:sz w:val="21"/>
          <w:szCs w:val="21"/>
        </w:rPr>
        <w:t xml:space="preserve">The collecting section will use the Append tool to add the other sections to their own data. </w:t>
      </w:r>
    </w:p>
    <w:p w14:paraId="128A914B" w14:textId="490A077F" w:rsidR="00076E57" w:rsidRDefault="00076E57" w:rsidP="00076E57">
      <w:pPr>
        <w:pStyle w:val="ListParagraph"/>
        <w:numPr>
          <w:ilvl w:val="0"/>
          <w:numId w:val="23"/>
        </w:numPr>
        <w:spacing w:after="0"/>
        <w:rPr>
          <w:rFonts w:ascii="Crimson Text" w:hAnsi="Crimson Text"/>
          <w:color w:val="333333"/>
          <w:sz w:val="21"/>
          <w:szCs w:val="21"/>
        </w:rPr>
      </w:pPr>
      <w:r>
        <w:rPr>
          <w:rFonts w:ascii="Crimson Text" w:hAnsi="Crimson Text"/>
          <w:color w:val="333333"/>
          <w:sz w:val="21"/>
          <w:szCs w:val="21"/>
        </w:rPr>
        <w:t>Send the Combined file to the production Biztalk folder that defaults in when the fund is changed.</w:t>
      </w:r>
    </w:p>
    <w:p w14:paraId="20CE7166" w14:textId="7E41BCAF" w:rsidR="00076E57" w:rsidRDefault="00076E57" w:rsidP="00076E57">
      <w:pPr>
        <w:pStyle w:val="ListParagraph"/>
        <w:numPr>
          <w:ilvl w:val="0"/>
          <w:numId w:val="23"/>
        </w:numPr>
        <w:spacing w:after="0"/>
        <w:rPr>
          <w:rFonts w:ascii="Crimson Text" w:hAnsi="Crimson Text"/>
          <w:color w:val="333333"/>
          <w:sz w:val="21"/>
          <w:szCs w:val="21"/>
        </w:rPr>
      </w:pPr>
      <w:r>
        <w:rPr>
          <w:rFonts w:ascii="Crimson Text" w:hAnsi="Crimson Text"/>
          <w:color w:val="333333"/>
          <w:sz w:val="21"/>
          <w:szCs w:val="21"/>
        </w:rPr>
        <w:t>Collector wil</w:t>
      </w:r>
      <w:r w:rsidR="00F8466E">
        <w:rPr>
          <w:rFonts w:ascii="Crimson Text" w:hAnsi="Crimson Text"/>
          <w:color w:val="333333"/>
          <w:sz w:val="21"/>
          <w:szCs w:val="21"/>
        </w:rPr>
        <w:t>l click the #1 Button.   The content of the files will be added to the end of the APIO_FILE tab.</w:t>
      </w:r>
    </w:p>
    <w:p w14:paraId="5896EF0B" w14:textId="0E95DCA5" w:rsidR="00F8466E" w:rsidRDefault="00F8466E" w:rsidP="00F8466E">
      <w:pPr>
        <w:pStyle w:val="ListParagraph"/>
        <w:numPr>
          <w:ilvl w:val="0"/>
          <w:numId w:val="23"/>
        </w:numPr>
        <w:spacing w:after="0"/>
        <w:rPr>
          <w:rFonts w:ascii="Crimson Text" w:hAnsi="Crimson Text"/>
          <w:color w:val="333333"/>
          <w:sz w:val="21"/>
          <w:szCs w:val="21"/>
        </w:rPr>
      </w:pPr>
      <w:r>
        <w:rPr>
          <w:rFonts w:ascii="Crimson Text" w:hAnsi="Crimson Text"/>
          <w:color w:val="333333"/>
          <w:sz w:val="21"/>
          <w:szCs w:val="21"/>
        </w:rPr>
        <w:t>If a file is missing and the process terminates change Open to “N” for files read and the missing file(s). Retry.</w:t>
      </w:r>
    </w:p>
    <w:p w14:paraId="720B77BB" w14:textId="2ECEE04C" w:rsidR="00F8466E" w:rsidRDefault="00F8466E" w:rsidP="00F8466E">
      <w:pPr>
        <w:pStyle w:val="ListParagraph"/>
        <w:numPr>
          <w:ilvl w:val="0"/>
          <w:numId w:val="23"/>
        </w:numPr>
        <w:spacing w:after="0"/>
        <w:rPr>
          <w:rFonts w:ascii="Crimson Text" w:hAnsi="Crimson Text"/>
          <w:color w:val="333333"/>
          <w:sz w:val="21"/>
          <w:szCs w:val="21"/>
        </w:rPr>
      </w:pPr>
      <w:r>
        <w:rPr>
          <w:rFonts w:ascii="Crimson Text" w:hAnsi="Crimson Text"/>
          <w:color w:val="333333"/>
          <w:sz w:val="21"/>
          <w:szCs w:val="21"/>
        </w:rPr>
        <w:t xml:space="preserve">Remove files from the </w:t>
      </w:r>
      <w:r w:rsidRPr="00F8466E">
        <w:rPr>
          <w:rFonts w:ascii="Crimson Text" w:hAnsi="Crimson Text"/>
          <w:b/>
          <w:bCs/>
          <w:color w:val="333333"/>
          <w:sz w:val="21"/>
          <w:szCs w:val="21"/>
        </w:rPr>
        <w:t>department folder</w:t>
      </w:r>
      <w:r>
        <w:rPr>
          <w:rFonts w:ascii="Crimson Text" w:hAnsi="Crimson Text"/>
          <w:color w:val="333333"/>
          <w:sz w:val="21"/>
          <w:szCs w:val="21"/>
        </w:rPr>
        <w:t xml:space="preserve"> to prevent issues on next execution.</w:t>
      </w:r>
    </w:p>
    <w:p w14:paraId="517F8612" w14:textId="51A3494B" w:rsidR="00F8466E" w:rsidRPr="00F8466E" w:rsidRDefault="00F8466E" w:rsidP="00F8466E">
      <w:pPr>
        <w:pStyle w:val="ListParagraph"/>
        <w:numPr>
          <w:ilvl w:val="0"/>
          <w:numId w:val="23"/>
        </w:numPr>
        <w:spacing w:after="0"/>
        <w:rPr>
          <w:rFonts w:ascii="Crimson Text" w:hAnsi="Crimson Text"/>
          <w:color w:val="333333"/>
          <w:sz w:val="21"/>
          <w:szCs w:val="21"/>
        </w:rPr>
      </w:pPr>
      <w:r>
        <w:rPr>
          <w:rFonts w:ascii="Crimson Text" w:hAnsi="Crimson Text"/>
          <w:color w:val="333333"/>
          <w:sz w:val="21"/>
          <w:szCs w:val="21"/>
        </w:rPr>
        <w:t>Reset Open to “</w:t>
      </w:r>
      <w:r w:rsidRPr="00076E57">
        <w:rPr>
          <w:rFonts w:ascii="Crimson Text" w:hAnsi="Crimson Text"/>
          <w:color w:val="333333"/>
          <w:sz w:val="21"/>
          <w:szCs w:val="21"/>
        </w:rPr>
        <w:t>Y</w:t>
      </w:r>
      <w:r>
        <w:rPr>
          <w:rFonts w:ascii="Crimson Text" w:hAnsi="Crimson Text"/>
          <w:color w:val="333333"/>
          <w:sz w:val="21"/>
          <w:szCs w:val="21"/>
        </w:rPr>
        <w:t xml:space="preserve">”. </w:t>
      </w:r>
    </w:p>
    <w:p w14:paraId="04074116" w14:textId="77777777" w:rsidR="00ED2F62" w:rsidRDefault="00ED2F62" w:rsidP="00ED2F62">
      <w:pPr>
        <w:spacing w:after="0"/>
        <w:rPr>
          <w:rFonts w:ascii="Crimson Text" w:hAnsi="Crimson Text"/>
          <w:color w:val="333333"/>
          <w:sz w:val="21"/>
          <w:szCs w:val="21"/>
        </w:rPr>
      </w:pPr>
    </w:p>
    <w:p w14:paraId="20DABBFF" w14:textId="026AE45B" w:rsidR="00076E57" w:rsidRDefault="00076E57" w:rsidP="00ED2F62">
      <w:pPr>
        <w:spacing w:after="0"/>
        <w:rPr>
          <w:rFonts w:ascii="Crimson Text" w:hAnsi="Crimson Text"/>
          <w:color w:val="333333"/>
          <w:sz w:val="21"/>
          <w:szCs w:val="21"/>
        </w:rPr>
      </w:pPr>
    </w:p>
    <w:p w14:paraId="59C72BCF" w14:textId="08DECE92" w:rsidR="00076E57" w:rsidRDefault="00076E57" w:rsidP="00ED2F62">
      <w:pPr>
        <w:spacing w:after="0"/>
        <w:rPr>
          <w:rFonts w:ascii="Crimson Text" w:hAnsi="Crimson Text"/>
          <w:color w:val="333333"/>
          <w:sz w:val="21"/>
          <w:szCs w:val="21"/>
        </w:rPr>
      </w:pPr>
      <w:r>
        <w:rPr>
          <w:noProof/>
        </w:rPr>
        <w:drawing>
          <wp:inline distT="0" distB="0" distL="0" distR="0" wp14:anchorId="66A7650B" wp14:editId="3788078D">
            <wp:extent cx="6858000" cy="29197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919730"/>
                    </a:xfrm>
                    <a:prstGeom prst="rect">
                      <a:avLst/>
                    </a:prstGeom>
                  </pic:spPr>
                </pic:pic>
              </a:graphicData>
            </a:graphic>
          </wp:inline>
        </w:drawing>
      </w:r>
    </w:p>
    <w:p w14:paraId="7AF59949" w14:textId="77777777" w:rsidR="00F8466E" w:rsidRDefault="00F8466E" w:rsidP="00F8466E">
      <w:pPr>
        <w:spacing w:after="0"/>
        <w:rPr>
          <w:rFonts w:ascii="Crimson Text" w:hAnsi="Crimson Text"/>
          <w:color w:val="333333"/>
          <w:sz w:val="21"/>
          <w:szCs w:val="21"/>
        </w:rPr>
      </w:pPr>
      <w:r>
        <w:rPr>
          <w:rFonts w:ascii="Crimson Text" w:hAnsi="Crimson Text"/>
          <w:color w:val="333333"/>
          <w:sz w:val="21"/>
          <w:szCs w:val="21"/>
        </w:rPr>
        <w:t>Using this method, you will only use the APIO File option as indicated in this screen shot.  If you wish the same effect can be done using excel templates and the APIO Template column.</w:t>
      </w:r>
    </w:p>
    <w:p w14:paraId="3B069289" w14:textId="77777777" w:rsidR="00F8466E" w:rsidRDefault="00F8466E" w:rsidP="00F8466E">
      <w:pPr>
        <w:spacing w:after="0"/>
        <w:rPr>
          <w:rFonts w:ascii="Crimson Text" w:hAnsi="Crimson Text"/>
          <w:color w:val="333333"/>
          <w:sz w:val="21"/>
          <w:szCs w:val="21"/>
        </w:rPr>
      </w:pPr>
      <w:r>
        <w:rPr>
          <w:rFonts w:ascii="Crimson Text" w:hAnsi="Crimson Text"/>
          <w:color w:val="333333"/>
          <w:sz w:val="21"/>
          <w:szCs w:val="21"/>
        </w:rPr>
        <w:t xml:space="preserve">Instructions are in the text box.  </w:t>
      </w:r>
    </w:p>
    <w:p w14:paraId="40863A4D" w14:textId="77777777" w:rsidR="00705048" w:rsidRDefault="00705048">
      <w:pPr>
        <w:rPr>
          <w:rFonts w:asciiTheme="majorHAnsi" w:eastAsiaTheme="majorEastAsia" w:hAnsiTheme="majorHAnsi" w:cstheme="majorBidi"/>
          <w:color w:val="2E74B5" w:themeColor="accent1" w:themeShade="BF"/>
          <w:sz w:val="32"/>
          <w:szCs w:val="32"/>
        </w:rPr>
      </w:pPr>
      <w:bookmarkStart w:id="14" w:name="_Toc85805008"/>
      <w:r>
        <w:br w:type="page"/>
      </w:r>
    </w:p>
    <w:p w14:paraId="65F2CD7D" w14:textId="0D6D98A9" w:rsidR="0022135A" w:rsidRDefault="00054475" w:rsidP="006638AF">
      <w:pPr>
        <w:pStyle w:val="Heading1"/>
      </w:pPr>
      <w:bookmarkStart w:id="15" w:name="_Toc133470812"/>
      <w:r>
        <w:lastRenderedPageBreak/>
        <w:t xml:space="preserve">Approval </w:t>
      </w:r>
      <w:r w:rsidR="0022135A">
        <w:t>Notifications:</w:t>
      </w:r>
      <w:bookmarkEnd w:id="14"/>
      <w:bookmarkEnd w:id="15"/>
      <w:r w:rsidR="0022135A">
        <w:t xml:space="preserve">  </w:t>
      </w:r>
    </w:p>
    <w:p w14:paraId="4D93EA72" w14:textId="2A6937B6" w:rsidR="00FA4C81" w:rsidRDefault="0022135A" w:rsidP="00A60AD5">
      <w:pPr>
        <w:spacing w:after="0"/>
        <w:rPr>
          <w:rFonts w:ascii="Crimson Text" w:hAnsi="Crimson Text"/>
          <w:color w:val="333333"/>
          <w:sz w:val="21"/>
          <w:szCs w:val="21"/>
        </w:rPr>
      </w:pPr>
      <w:r>
        <w:rPr>
          <w:rFonts w:ascii="Crimson Text" w:hAnsi="Crimson Text"/>
          <w:color w:val="333333"/>
          <w:sz w:val="21"/>
          <w:szCs w:val="21"/>
        </w:rPr>
        <w:t>When BizTalk delivers your APIO File to</w:t>
      </w:r>
      <w:r w:rsidR="008A3AAB">
        <w:rPr>
          <w:rFonts w:ascii="Crimson Text" w:hAnsi="Crimson Text"/>
          <w:color w:val="333333"/>
          <w:sz w:val="21"/>
          <w:szCs w:val="21"/>
        </w:rPr>
        <w:t xml:space="preserve"> the </w:t>
      </w:r>
      <w:r>
        <w:rPr>
          <w:rFonts w:ascii="Crimson Text" w:hAnsi="Crimson Text"/>
          <w:color w:val="333333"/>
          <w:sz w:val="21"/>
          <w:szCs w:val="21"/>
        </w:rPr>
        <w:t>APIO</w:t>
      </w:r>
      <w:r w:rsidR="008A3AAB">
        <w:rPr>
          <w:rFonts w:ascii="Crimson Text" w:hAnsi="Crimson Text"/>
          <w:color w:val="333333"/>
          <w:sz w:val="21"/>
          <w:szCs w:val="21"/>
        </w:rPr>
        <w:t xml:space="preserve"> system</w:t>
      </w:r>
      <w:r w:rsidR="008B61F2">
        <w:rPr>
          <w:rFonts w:ascii="Crimson Text" w:hAnsi="Crimson Text"/>
          <w:color w:val="333333"/>
          <w:sz w:val="21"/>
          <w:szCs w:val="21"/>
        </w:rPr>
        <w:t xml:space="preserve"> </w:t>
      </w:r>
      <w:r w:rsidR="00F8466E">
        <w:rPr>
          <w:rFonts w:ascii="Crimson Text" w:hAnsi="Crimson Text"/>
          <w:color w:val="333333"/>
          <w:sz w:val="21"/>
          <w:szCs w:val="21"/>
        </w:rPr>
        <w:t xml:space="preserve">it is picked up every 10 minutes from the top of the hour.   </w:t>
      </w:r>
      <w:proofErr w:type="gramStart"/>
      <w:r w:rsidR="00F8466E">
        <w:rPr>
          <w:rFonts w:ascii="Crimson Text" w:hAnsi="Crimson Text"/>
          <w:color w:val="333333"/>
          <w:sz w:val="21"/>
          <w:szCs w:val="21"/>
        </w:rPr>
        <w:t>Usually</w:t>
      </w:r>
      <w:proofErr w:type="gramEnd"/>
      <w:r w:rsidR="00F8466E">
        <w:rPr>
          <w:rFonts w:ascii="Crimson Text" w:hAnsi="Crimson Text"/>
          <w:color w:val="333333"/>
          <w:sz w:val="21"/>
          <w:szCs w:val="21"/>
        </w:rPr>
        <w:t xml:space="preserve"> emails are received within the minute.   </w:t>
      </w:r>
    </w:p>
    <w:p w14:paraId="3E95F453" w14:textId="5EC26729" w:rsidR="006638AF" w:rsidRDefault="006638AF" w:rsidP="00A60AD5">
      <w:pPr>
        <w:spacing w:after="0"/>
        <w:rPr>
          <w:rFonts w:ascii="Crimson Text" w:hAnsi="Crimson Text"/>
          <w:color w:val="333333"/>
          <w:sz w:val="21"/>
          <w:szCs w:val="21"/>
        </w:rPr>
      </w:pPr>
    </w:p>
    <w:p w14:paraId="223940E0" w14:textId="2D93DB05" w:rsidR="00EA49CC" w:rsidRDefault="004906C3" w:rsidP="00A60AD5">
      <w:pPr>
        <w:spacing w:after="0"/>
        <w:rPr>
          <w:rFonts w:ascii="Crimson Text" w:hAnsi="Crimson Text"/>
          <w:color w:val="333333"/>
          <w:sz w:val="21"/>
          <w:szCs w:val="21"/>
        </w:rPr>
      </w:pPr>
      <w:r>
        <w:rPr>
          <w:noProof/>
        </w:rPr>
        <mc:AlternateContent>
          <mc:Choice Requires="wps">
            <w:drawing>
              <wp:anchor distT="0" distB="0" distL="114300" distR="114300" simplePos="0" relativeHeight="251662371" behindDoc="0" locked="0" layoutInCell="1" allowOverlap="1" wp14:anchorId="0D90CA8F" wp14:editId="4EF1CF9B">
                <wp:simplePos x="0" y="0"/>
                <wp:positionH relativeFrom="column">
                  <wp:posOffset>1452504</wp:posOffset>
                </wp:positionH>
                <wp:positionV relativeFrom="paragraph">
                  <wp:posOffset>171216</wp:posOffset>
                </wp:positionV>
                <wp:extent cx="674688" cy="679704"/>
                <wp:effectExtent l="0" t="0" r="27940" b="46990"/>
                <wp:wrapNone/>
                <wp:docPr id="6" name="Left Arrow 6"/>
                <wp:cNvGraphicFramePr/>
                <a:graphic xmlns:a="http://schemas.openxmlformats.org/drawingml/2006/main">
                  <a:graphicData uri="http://schemas.microsoft.com/office/word/2010/wordprocessingShape">
                    <wps:wsp>
                      <wps:cNvSpPr/>
                      <wps:spPr>
                        <a:xfrm rot="2987125">
                          <a:off x="0" y="0"/>
                          <a:ext cx="674688" cy="679704"/>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4E9DD1E0" w14:textId="77777777" w:rsidR="00EA49CC" w:rsidRPr="00B70439" w:rsidRDefault="00EA49CC" w:rsidP="00EA49CC">
                            <w:pPr>
                              <w:jc w:val="center"/>
                              <w:rPr>
                                <w:color w:val="FFFFFF" w:themeColor="background1"/>
                              </w:rPr>
                            </w:pPr>
                            <w:r w:rsidRPr="00B70439">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CA8F" id="Left Arrow 6" o:spid="_x0000_s1028" type="#_x0000_t66" style="position:absolute;margin-left:114.35pt;margin-top:13.5pt;width:53.15pt;height:53.5pt;rotation:3262737fd;z-index:251662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" adj="10800" fillcolor="#5b9bd5" strokecolor="#41719c" strokeweight="1pt">
                <v:textbox>
                  <w:txbxContent>
                    <w:p w14:paraId="4E9DD1E0" w14:textId="77777777" w:rsidR="00EA49CC" w:rsidRPr="00B70439" w:rsidRDefault="00EA49CC" w:rsidP="00EA49CC">
                      <w:pPr>
                        <w:jc w:val="center"/>
                        <w:rPr>
                          <w:color w:val="FFFFFF" w:themeColor="background1"/>
                        </w:rPr>
                      </w:pPr>
                      <w:r w:rsidRPr="00B70439">
                        <w:rPr>
                          <w:color w:val="FFFFFF" w:themeColor="background1"/>
                        </w:rPr>
                        <w:t>1</w:t>
                      </w:r>
                    </w:p>
                  </w:txbxContent>
                </v:textbox>
              </v:shape>
            </w:pict>
          </mc:Fallback>
        </mc:AlternateContent>
      </w:r>
      <w:r w:rsidR="00B70439">
        <w:rPr>
          <w:noProof/>
        </w:rPr>
        <mc:AlternateContent>
          <mc:Choice Requires="wps">
            <w:drawing>
              <wp:anchor distT="0" distB="0" distL="114300" distR="114300" simplePos="0" relativeHeight="251664419" behindDoc="0" locked="0" layoutInCell="1" allowOverlap="1" wp14:anchorId="39223ED0" wp14:editId="60FAE043">
                <wp:simplePos x="0" y="0"/>
                <wp:positionH relativeFrom="column">
                  <wp:posOffset>1021016</wp:posOffset>
                </wp:positionH>
                <wp:positionV relativeFrom="paragraph">
                  <wp:posOffset>807849</wp:posOffset>
                </wp:positionV>
                <wp:extent cx="674688" cy="679704"/>
                <wp:effectExtent l="0" t="0" r="27940" b="46990"/>
                <wp:wrapNone/>
                <wp:docPr id="67" name="Left Arrow 6"/>
                <wp:cNvGraphicFramePr/>
                <a:graphic xmlns:a="http://schemas.openxmlformats.org/drawingml/2006/main">
                  <a:graphicData uri="http://schemas.microsoft.com/office/word/2010/wordprocessingShape">
                    <wps:wsp>
                      <wps:cNvSpPr/>
                      <wps:spPr>
                        <a:xfrm rot="2987125">
                          <a:off x="0" y="0"/>
                          <a:ext cx="674688" cy="679704"/>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3997F21C" w14:textId="3C1B29E2" w:rsidR="00B70439" w:rsidRPr="00B70439" w:rsidRDefault="00B70439" w:rsidP="00B70439">
                            <w:pPr>
                              <w:jc w:val="cente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3ED0" id="_x0000_s1029" type="#_x0000_t66" style="position:absolute;margin-left:80.4pt;margin-top:63.6pt;width:53.15pt;height:53.5pt;rotation:3262737fd;z-index:251664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" adj="10800" fillcolor="#5b9bd5" strokecolor="#41719c" strokeweight="1pt">
                <v:textbox>
                  <w:txbxContent>
                    <w:p w14:paraId="3997F21C" w14:textId="3C1B29E2" w:rsidR="00B70439" w:rsidRPr="00B70439" w:rsidRDefault="00B70439" w:rsidP="00B70439">
                      <w:pPr>
                        <w:jc w:val="center"/>
                        <w:rPr>
                          <w:color w:val="FFFFFF" w:themeColor="background1"/>
                        </w:rPr>
                      </w:pPr>
                      <w:r>
                        <w:rPr>
                          <w:color w:val="FFFFFF" w:themeColor="background1"/>
                        </w:rPr>
                        <w:t>5</w:t>
                      </w:r>
                    </w:p>
                  </w:txbxContent>
                </v:textbox>
              </v:shape>
            </w:pict>
          </mc:Fallback>
        </mc:AlternateContent>
      </w:r>
      <w:r w:rsidR="00EA49CC">
        <w:rPr>
          <w:noProof/>
        </w:rPr>
        <mc:AlternateContent>
          <mc:Choice Requires="wps">
            <w:drawing>
              <wp:anchor distT="0" distB="0" distL="114300" distR="114300" simplePos="0" relativeHeight="251658254" behindDoc="0" locked="0" layoutInCell="1" allowOverlap="1" wp14:anchorId="154F1387" wp14:editId="1C1A4B94">
                <wp:simplePos x="0" y="0"/>
                <wp:positionH relativeFrom="column">
                  <wp:posOffset>2621310</wp:posOffset>
                </wp:positionH>
                <wp:positionV relativeFrom="paragraph">
                  <wp:posOffset>1579610</wp:posOffset>
                </wp:positionV>
                <wp:extent cx="2807872" cy="600150"/>
                <wp:effectExtent l="19050" t="19050" r="12065" b="47625"/>
                <wp:wrapNone/>
                <wp:docPr id="31" name="Left Arrow 31"/>
                <wp:cNvGraphicFramePr/>
                <a:graphic xmlns:a="http://schemas.openxmlformats.org/drawingml/2006/main">
                  <a:graphicData uri="http://schemas.microsoft.com/office/word/2010/wordprocessingShape">
                    <wps:wsp>
                      <wps:cNvSpPr/>
                      <wps:spPr>
                        <a:xfrm>
                          <a:off x="0" y="0"/>
                          <a:ext cx="2807872" cy="600150"/>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61A96DD9" w14:textId="38B2524C" w:rsidR="00163E48" w:rsidRPr="00E63850" w:rsidRDefault="00EA49CC" w:rsidP="00E63850">
                            <w:pPr>
                              <w:jc w:val="center"/>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1387" id="Left Arrow 31" o:spid="_x0000_s1030" type="#_x0000_t66" style="position:absolute;margin-left:206.4pt;margin-top:124.4pt;width:221.1pt;height:4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" adj="2308" fillcolor="#5b9bd5" strokecolor="#41719c" strokeweight="1pt">
                <v:textbox>
                  <w:txbxContent>
                    <w:p w14:paraId="61A96DD9" w14:textId="38B2524C" w:rsidR="00163E48" w:rsidRPr="00E63850" w:rsidRDefault="00EA49CC" w:rsidP="00E63850">
                      <w:pPr>
                        <w:jc w:val="center"/>
                        <w:rPr>
                          <w:color w:val="FFFFFF" w:themeColor="background1"/>
                        </w:rPr>
                      </w:pPr>
                      <w:r>
                        <w:rPr>
                          <w:color w:val="FFFFFF" w:themeColor="background1"/>
                        </w:rPr>
                        <w:t>2</w:t>
                      </w:r>
                    </w:p>
                  </w:txbxContent>
                </v:textbox>
              </v:shape>
            </w:pict>
          </mc:Fallback>
        </mc:AlternateContent>
      </w:r>
      <w:r w:rsidR="00EA49CC">
        <w:rPr>
          <w:noProof/>
        </w:rPr>
        <w:drawing>
          <wp:inline distT="0" distB="0" distL="0" distR="0" wp14:anchorId="34B0DEE0" wp14:editId="2F88CF5A">
            <wp:extent cx="5353200" cy="25001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0298" cy="2508128"/>
                    </a:xfrm>
                    <a:prstGeom prst="rect">
                      <a:avLst/>
                    </a:prstGeom>
                  </pic:spPr>
                </pic:pic>
              </a:graphicData>
            </a:graphic>
          </wp:inline>
        </w:drawing>
      </w:r>
    </w:p>
    <w:p w14:paraId="1A71EB6E" w14:textId="7DC3B5B1" w:rsidR="006638AF" w:rsidRDefault="00B70439" w:rsidP="00A60AD5">
      <w:pPr>
        <w:spacing w:after="0"/>
        <w:rPr>
          <w:rFonts w:ascii="Crimson Text" w:hAnsi="Crimson Text"/>
          <w:color w:val="333333"/>
          <w:sz w:val="21"/>
          <w:szCs w:val="21"/>
        </w:rPr>
      </w:pPr>
      <w:r>
        <w:rPr>
          <w:noProof/>
        </w:rPr>
        <mc:AlternateContent>
          <mc:Choice Requires="wps">
            <w:drawing>
              <wp:anchor distT="0" distB="0" distL="114300" distR="114300" simplePos="0" relativeHeight="251658255" behindDoc="0" locked="0" layoutInCell="1" allowOverlap="1" wp14:anchorId="11AD1397" wp14:editId="057B0853">
                <wp:simplePos x="0" y="0"/>
                <wp:positionH relativeFrom="margin">
                  <wp:posOffset>4770458</wp:posOffset>
                </wp:positionH>
                <wp:positionV relativeFrom="paragraph">
                  <wp:posOffset>940419</wp:posOffset>
                </wp:positionV>
                <wp:extent cx="721729" cy="687006"/>
                <wp:effectExtent l="19050" t="19050" r="21590" b="37465"/>
                <wp:wrapNone/>
                <wp:docPr id="32" name="Left Arrow 32"/>
                <wp:cNvGraphicFramePr/>
                <a:graphic xmlns:a="http://schemas.openxmlformats.org/drawingml/2006/main">
                  <a:graphicData uri="http://schemas.microsoft.com/office/word/2010/wordprocessingShape">
                    <wps:wsp>
                      <wps:cNvSpPr/>
                      <wps:spPr>
                        <a:xfrm>
                          <a:off x="0" y="0"/>
                          <a:ext cx="721729" cy="687006"/>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7EE6C157" w14:textId="77777777" w:rsidR="00163E48" w:rsidRPr="00E63850" w:rsidRDefault="00163E48" w:rsidP="00D479CB">
                            <w:pPr>
                              <w:jc w:val="center"/>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1397" id="Left Arrow 32" o:spid="_x0000_s1031" type="#_x0000_t66" style="position:absolute;margin-left:375.65pt;margin-top:74.05pt;width:56.85pt;height:54.1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" adj="10280" fillcolor="#5b9bd5" strokecolor="#41719c" strokeweight="1pt">
                <v:textbox>
                  <w:txbxContent>
                    <w:p w14:paraId="7EE6C157" w14:textId="77777777" w:rsidR="00163E48" w:rsidRPr="00E63850" w:rsidRDefault="00163E48" w:rsidP="00D479CB">
                      <w:pPr>
                        <w:jc w:val="center"/>
                        <w:rPr>
                          <w:color w:val="FFFFFF" w:themeColor="background1"/>
                        </w:rPr>
                      </w:pPr>
                      <w:r>
                        <w:rPr>
                          <w:color w:val="FFFFFF" w:themeColor="background1"/>
                        </w:rPr>
                        <w:t>4</w:t>
                      </w: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29245B2D" wp14:editId="09729ECF">
                <wp:simplePos x="0" y="0"/>
                <wp:positionH relativeFrom="column">
                  <wp:posOffset>4793326</wp:posOffset>
                </wp:positionH>
                <wp:positionV relativeFrom="paragraph">
                  <wp:posOffset>43340</wp:posOffset>
                </wp:positionV>
                <wp:extent cx="674688" cy="679704"/>
                <wp:effectExtent l="19050" t="19050" r="11430" b="44450"/>
                <wp:wrapNone/>
                <wp:docPr id="12" name="Left Arrow 12"/>
                <wp:cNvGraphicFramePr/>
                <a:graphic xmlns:a="http://schemas.openxmlformats.org/drawingml/2006/main">
                  <a:graphicData uri="http://schemas.microsoft.com/office/word/2010/wordprocessingShape">
                    <wps:wsp>
                      <wps:cNvSpPr/>
                      <wps:spPr>
                        <a:xfrm>
                          <a:off x="0" y="0"/>
                          <a:ext cx="674688" cy="679704"/>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23FC253C" w14:textId="7E6246DE" w:rsidR="00163E48" w:rsidRPr="00E63850" w:rsidRDefault="00B70439" w:rsidP="00E63850">
                            <w:pPr>
                              <w:jc w:val="cente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5B2D" id="Left Arrow 12" o:spid="_x0000_s1032" type="#_x0000_t66" style="position:absolute;margin-left:377.45pt;margin-top:3.4pt;width:53.15pt;height:5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" adj="10800" fillcolor="#5b9bd5" strokecolor="#41719c" strokeweight="1pt">
                <v:textbox>
                  <w:txbxContent>
                    <w:p w14:paraId="23FC253C" w14:textId="7E6246DE" w:rsidR="00163E48" w:rsidRPr="00E63850" w:rsidRDefault="00B70439" w:rsidP="00E63850">
                      <w:pPr>
                        <w:jc w:val="center"/>
                        <w:rPr>
                          <w:color w:val="FFFFFF" w:themeColor="background1"/>
                        </w:rPr>
                      </w:pPr>
                      <w:r>
                        <w:rPr>
                          <w:color w:val="FFFFFF" w:themeColor="background1"/>
                        </w:rPr>
                        <w:t>3</w:t>
                      </w:r>
                    </w:p>
                  </w:txbxContent>
                </v:textbox>
              </v:shape>
            </w:pict>
          </mc:Fallback>
        </mc:AlternateContent>
      </w:r>
      <w:r>
        <w:rPr>
          <w:noProof/>
        </w:rPr>
        <w:drawing>
          <wp:inline distT="0" distB="0" distL="0" distR="0" wp14:anchorId="16915C8D" wp14:editId="0A36B7E9">
            <wp:extent cx="5358733" cy="225590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8224" cy="2276741"/>
                    </a:xfrm>
                    <a:prstGeom prst="rect">
                      <a:avLst/>
                    </a:prstGeom>
                  </pic:spPr>
                </pic:pic>
              </a:graphicData>
            </a:graphic>
          </wp:inline>
        </w:drawing>
      </w:r>
    </w:p>
    <w:p w14:paraId="417E701C" w14:textId="77777777" w:rsidR="00E63850" w:rsidRDefault="00E63850" w:rsidP="00E63850">
      <w:pPr>
        <w:spacing w:after="0"/>
        <w:rPr>
          <w:rFonts w:ascii="Crimson Text" w:hAnsi="Crimson Text"/>
          <w:color w:val="333333"/>
          <w:sz w:val="21"/>
          <w:szCs w:val="21"/>
        </w:rPr>
      </w:pPr>
      <w:r>
        <w:rPr>
          <w:rFonts w:ascii="Crimson Text" w:hAnsi="Crimson Text"/>
          <w:color w:val="333333"/>
          <w:sz w:val="21"/>
          <w:szCs w:val="21"/>
        </w:rPr>
        <w:t>Notification Components</w:t>
      </w:r>
    </w:p>
    <w:p w14:paraId="2A9FC59A" w14:textId="58B2396E" w:rsidR="00D479CB" w:rsidRDefault="00E63850" w:rsidP="00E63850">
      <w:pPr>
        <w:pStyle w:val="ListParagraph"/>
        <w:numPr>
          <w:ilvl w:val="0"/>
          <w:numId w:val="14"/>
        </w:numPr>
        <w:spacing w:after="0"/>
        <w:rPr>
          <w:rFonts w:ascii="Crimson Text" w:hAnsi="Crimson Text"/>
          <w:color w:val="333333"/>
          <w:sz w:val="21"/>
          <w:szCs w:val="21"/>
        </w:rPr>
      </w:pPr>
      <w:r>
        <w:rPr>
          <w:rFonts w:ascii="Crimson Text" w:hAnsi="Crimson Text"/>
          <w:color w:val="333333"/>
          <w:sz w:val="21"/>
          <w:szCs w:val="21"/>
        </w:rPr>
        <w:t xml:space="preserve">Subject will </w:t>
      </w:r>
      <w:r w:rsidR="00D479CB">
        <w:rPr>
          <w:rFonts w:ascii="Crimson Text" w:hAnsi="Crimson Text"/>
          <w:color w:val="333333"/>
          <w:sz w:val="21"/>
          <w:szCs w:val="21"/>
        </w:rPr>
        <w:t>identify the following.</w:t>
      </w:r>
    </w:p>
    <w:p w14:paraId="4E6C8035" w14:textId="77777777" w:rsidR="00D479CB" w:rsidRDefault="00D479CB" w:rsidP="00D479CB">
      <w:pPr>
        <w:pStyle w:val="ListParagraph"/>
        <w:numPr>
          <w:ilvl w:val="1"/>
          <w:numId w:val="14"/>
        </w:numPr>
        <w:spacing w:after="0"/>
        <w:ind w:left="720"/>
        <w:rPr>
          <w:rFonts w:ascii="Crimson Text" w:hAnsi="Crimson Text"/>
          <w:color w:val="333333"/>
          <w:sz w:val="21"/>
          <w:szCs w:val="21"/>
        </w:rPr>
      </w:pPr>
      <w:r>
        <w:rPr>
          <w:rFonts w:ascii="Crimson Text" w:hAnsi="Crimson Text"/>
          <w:color w:val="333333"/>
          <w:sz w:val="21"/>
          <w:szCs w:val="21"/>
        </w:rPr>
        <w:t>The Special Fund being processed</w:t>
      </w:r>
    </w:p>
    <w:p w14:paraId="337F543C" w14:textId="41515D3A" w:rsidR="00E63850" w:rsidRDefault="00D479CB" w:rsidP="00D479CB">
      <w:pPr>
        <w:pStyle w:val="ListParagraph"/>
        <w:numPr>
          <w:ilvl w:val="1"/>
          <w:numId w:val="14"/>
        </w:numPr>
        <w:spacing w:after="0"/>
        <w:ind w:left="720"/>
        <w:rPr>
          <w:rFonts w:ascii="Crimson Text" w:hAnsi="Crimson Text"/>
          <w:color w:val="333333"/>
          <w:sz w:val="21"/>
          <w:szCs w:val="21"/>
        </w:rPr>
      </w:pPr>
      <w:r>
        <w:rPr>
          <w:rFonts w:ascii="Crimson Text" w:hAnsi="Crimson Text"/>
          <w:color w:val="333333"/>
          <w:sz w:val="21"/>
          <w:szCs w:val="21"/>
        </w:rPr>
        <w:t xml:space="preserve">The action if it is an approval or </w:t>
      </w:r>
      <w:r w:rsidR="00E63850">
        <w:rPr>
          <w:rFonts w:ascii="Crimson Text" w:hAnsi="Crimson Text"/>
          <w:color w:val="333333"/>
          <w:sz w:val="21"/>
          <w:szCs w:val="21"/>
        </w:rPr>
        <w:t>FYI notification</w:t>
      </w:r>
      <w:r>
        <w:rPr>
          <w:rFonts w:ascii="Crimson Text" w:hAnsi="Crimson Text"/>
          <w:color w:val="333333"/>
          <w:sz w:val="21"/>
          <w:szCs w:val="21"/>
        </w:rPr>
        <w:t xml:space="preserve">. </w:t>
      </w:r>
    </w:p>
    <w:p w14:paraId="3A1DE84F" w14:textId="77777777" w:rsidR="00E63850" w:rsidRDefault="00E63850" w:rsidP="00E63850">
      <w:pPr>
        <w:pStyle w:val="ListParagraph"/>
        <w:numPr>
          <w:ilvl w:val="0"/>
          <w:numId w:val="14"/>
        </w:numPr>
        <w:spacing w:after="0"/>
        <w:rPr>
          <w:rFonts w:ascii="Crimson Text" w:hAnsi="Crimson Text"/>
          <w:color w:val="333333"/>
          <w:sz w:val="21"/>
          <w:szCs w:val="21"/>
        </w:rPr>
      </w:pPr>
      <w:proofErr w:type="spellStart"/>
      <w:r>
        <w:rPr>
          <w:rFonts w:ascii="Crimson Text" w:hAnsi="Crimson Text"/>
          <w:color w:val="333333"/>
          <w:sz w:val="21"/>
          <w:szCs w:val="21"/>
        </w:rPr>
        <w:t>APIO_File</w:t>
      </w:r>
      <w:proofErr w:type="spellEnd"/>
      <w:r>
        <w:rPr>
          <w:rFonts w:ascii="Crimson Text" w:hAnsi="Crimson Text"/>
          <w:color w:val="333333"/>
          <w:sz w:val="21"/>
          <w:szCs w:val="21"/>
        </w:rPr>
        <w:t xml:space="preserve"> verification and identifiers.   </w:t>
      </w:r>
    </w:p>
    <w:p w14:paraId="2865FCD0" w14:textId="385604EE" w:rsidR="00E63850" w:rsidRDefault="00E63850" w:rsidP="00E63850">
      <w:pPr>
        <w:pStyle w:val="ListParagraph"/>
        <w:numPr>
          <w:ilvl w:val="1"/>
          <w:numId w:val="14"/>
        </w:numPr>
        <w:spacing w:after="0"/>
        <w:ind w:left="720"/>
        <w:rPr>
          <w:rFonts w:ascii="Crimson Text" w:hAnsi="Crimson Text"/>
          <w:color w:val="333333"/>
          <w:sz w:val="21"/>
          <w:szCs w:val="21"/>
        </w:rPr>
      </w:pPr>
      <w:r>
        <w:rPr>
          <w:rFonts w:ascii="Crimson Text" w:hAnsi="Crimson Text"/>
          <w:color w:val="333333"/>
          <w:sz w:val="21"/>
          <w:szCs w:val="21"/>
        </w:rPr>
        <w:t xml:space="preserve">The Request ID is critical for communication with the audit and Accounts Payable teams.  </w:t>
      </w:r>
    </w:p>
    <w:p w14:paraId="6BA0706E" w14:textId="77777777" w:rsidR="00E63850" w:rsidRDefault="00E63850" w:rsidP="00E63850">
      <w:pPr>
        <w:pStyle w:val="ListParagraph"/>
        <w:numPr>
          <w:ilvl w:val="1"/>
          <w:numId w:val="14"/>
        </w:numPr>
        <w:spacing w:after="0"/>
        <w:ind w:left="720"/>
        <w:rPr>
          <w:rFonts w:ascii="Crimson Text" w:hAnsi="Crimson Text"/>
          <w:color w:val="333333"/>
          <w:sz w:val="21"/>
          <w:szCs w:val="21"/>
        </w:rPr>
      </w:pPr>
      <w:r>
        <w:rPr>
          <w:rFonts w:ascii="Crimson Text" w:hAnsi="Crimson Text"/>
          <w:color w:val="333333"/>
          <w:sz w:val="21"/>
          <w:szCs w:val="21"/>
        </w:rPr>
        <w:t>The Invoice Total, Invoice Count and Line Count should always agree with your running totals on your Entry Form.</w:t>
      </w:r>
    </w:p>
    <w:p w14:paraId="050626FF" w14:textId="68736D8F" w:rsidR="00E63850" w:rsidRDefault="00E63850" w:rsidP="00E63850">
      <w:pPr>
        <w:pStyle w:val="ListParagraph"/>
        <w:numPr>
          <w:ilvl w:val="1"/>
          <w:numId w:val="14"/>
        </w:numPr>
        <w:spacing w:after="0"/>
        <w:ind w:left="720"/>
        <w:rPr>
          <w:rFonts w:ascii="Crimson Text" w:hAnsi="Crimson Text"/>
          <w:color w:val="333333"/>
          <w:sz w:val="21"/>
          <w:szCs w:val="21"/>
        </w:rPr>
      </w:pPr>
      <w:r>
        <w:rPr>
          <w:rFonts w:ascii="Crimson Text" w:hAnsi="Crimson Text"/>
          <w:color w:val="333333"/>
          <w:sz w:val="21"/>
          <w:szCs w:val="21"/>
        </w:rPr>
        <w:t xml:space="preserve">Database name:  If it </w:t>
      </w:r>
      <w:r w:rsidR="00D479CB">
        <w:rPr>
          <w:rFonts w:ascii="Crimson Text" w:hAnsi="Crimson Text"/>
          <w:color w:val="333333"/>
          <w:sz w:val="21"/>
          <w:szCs w:val="21"/>
        </w:rPr>
        <w:t>is not</w:t>
      </w:r>
      <w:r>
        <w:rPr>
          <w:rFonts w:ascii="Crimson Text" w:hAnsi="Crimson Text"/>
          <w:color w:val="333333"/>
          <w:sz w:val="21"/>
          <w:szCs w:val="21"/>
        </w:rPr>
        <w:t xml:space="preserve"> </w:t>
      </w:r>
      <w:r w:rsidRPr="00E63850">
        <w:rPr>
          <w:rFonts w:ascii="Crimson Text" w:hAnsi="Crimson Text"/>
          <w:color w:val="333333"/>
          <w:sz w:val="21"/>
          <w:szCs w:val="21"/>
          <w:highlight w:val="yellow"/>
        </w:rPr>
        <w:t>PROD</w:t>
      </w:r>
      <w:r w:rsidR="00EA49CC">
        <w:rPr>
          <w:rFonts w:ascii="Crimson Text" w:hAnsi="Crimson Text"/>
          <w:color w:val="333333"/>
          <w:sz w:val="21"/>
          <w:szCs w:val="21"/>
        </w:rPr>
        <w:t xml:space="preserve"> or </w:t>
      </w:r>
      <w:r w:rsidR="00EA49CC" w:rsidRPr="00B70439">
        <w:rPr>
          <w:rFonts w:ascii="Crimson Text" w:hAnsi="Crimson Text"/>
          <w:color w:val="333333"/>
          <w:sz w:val="21"/>
          <w:szCs w:val="21"/>
          <w:highlight w:val="yellow"/>
        </w:rPr>
        <w:t>PRODUCTION</w:t>
      </w:r>
      <w:r>
        <w:rPr>
          <w:rFonts w:ascii="Crimson Text" w:hAnsi="Crimson Text"/>
          <w:color w:val="333333"/>
          <w:sz w:val="21"/>
          <w:szCs w:val="21"/>
        </w:rPr>
        <w:t xml:space="preserve"> you are dropping files </w:t>
      </w:r>
      <w:proofErr w:type="gramStart"/>
      <w:r>
        <w:rPr>
          <w:rFonts w:ascii="Crimson Text" w:hAnsi="Crimson Text"/>
          <w:color w:val="333333"/>
          <w:sz w:val="21"/>
          <w:szCs w:val="21"/>
        </w:rPr>
        <w:t>in to</w:t>
      </w:r>
      <w:proofErr w:type="gramEnd"/>
      <w:r>
        <w:rPr>
          <w:rFonts w:ascii="Crimson Text" w:hAnsi="Crimson Text"/>
          <w:color w:val="333333"/>
          <w:sz w:val="21"/>
          <w:szCs w:val="21"/>
        </w:rPr>
        <w:t xml:space="preserve"> a test instance.</w:t>
      </w:r>
      <w:r w:rsidR="00EA49CC">
        <w:rPr>
          <w:rFonts w:ascii="Crimson Text" w:hAnsi="Crimson Text"/>
          <w:color w:val="333333"/>
          <w:sz w:val="21"/>
          <w:szCs w:val="21"/>
        </w:rPr>
        <w:t xml:space="preserve"> </w:t>
      </w:r>
    </w:p>
    <w:p w14:paraId="5812C200" w14:textId="0CB6D82F" w:rsidR="001C5BFC" w:rsidRDefault="00B70439" w:rsidP="001C5BFC">
      <w:pPr>
        <w:pStyle w:val="ListParagraph"/>
        <w:numPr>
          <w:ilvl w:val="0"/>
          <w:numId w:val="14"/>
        </w:numPr>
        <w:spacing w:after="0"/>
        <w:rPr>
          <w:rFonts w:ascii="Crimson Text" w:hAnsi="Crimson Text"/>
          <w:color w:val="333333"/>
          <w:sz w:val="21"/>
          <w:szCs w:val="21"/>
        </w:rPr>
      </w:pPr>
      <w:r>
        <w:rPr>
          <w:rFonts w:ascii="Crimson Text" w:hAnsi="Crimson Text"/>
          <w:color w:val="333333"/>
          <w:sz w:val="21"/>
          <w:szCs w:val="21"/>
        </w:rPr>
        <w:t xml:space="preserve">Requestor Instructions.   Small Departments if your bookkeeper is out the first Authorized signer will get the email.  Ideally in this situation the Judge or department head would perform the Authorized Signer duties preserving the separation of duties.  </w:t>
      </w:r>
    </w:p>
    <w:p w14:paraId="62A97122" w14:textId="1090BE0D" w:rsidR="001C5BFC" w:rsidRDefault="00B70439" w:rsidP="001C5BFC">
      <w:pPr>
        <w:pStyle w:val="ListParagraph"/>
        <w:numPr>
          <w:ilvl w:val="0"/>
          <w:numId w:val="14"/>
        </w:numPr>
        <w:spacing w:after="0"/>
        <w:rPr>
          <w:rFonts w:ascii="Crimson Text" w:hAnsi="Crimson Text"/>
          <w:color w:val="333333"/>
          <w:sz w:val="21"/>
          <w:szCs w:val="21"/>
        </w:rPr>
      </w:pPr>
      <w:r>
        <w:rPr>
          <w:rFonts w:ascii="Crimson Text" w:hAnsi="Crimson Text"/>
          <w:color w:val="333333"/>
          <w:sz w:val="21"/>
          <w:szCs w:val="21"/>
        </w:rPr>
        <w:t xml:space="preserve">Authorized Signer Actions.  </w:t>
      </w:r>
      <w:r w:rsidR="001C5BFC">
        <w:rPr>
          <w:rFonts w:ascii="Crimson Text" w:hAnsi="Crimson Text"/>
          <w:color w:val="333333"/>
          <w:sz w:val="21"/>
          <w:szCs w:val="21"/>
        </w:rPr>
        <w:t xml:space="preserve"> </w:t>
      </w:r>
      <w:r w:rsidR="001043E3">
        <w:rPr>
          <w:rFonts w:ascii="Crimson Text" w:hAnsi="Crimson Text"/>
          <w:color w:val="333333"/>
          <w:sz w:val="21"/>
          <w:szCs w:val="21"/>
        </w:rPr>
        <w:t xml:space="preserve">Review the totals and the Attached report of submitted data (5) </w:t>
      </w:r>
      <w:r>
        <w:rPr>
          <w:rFonts w:ascii="Crimson Text" w:hAnsi="Crimson Text"/>
          <w:color w:val="333333"/>
          <w:sz w:val="21"/>
          <w:szCs w:val="21"/>
        </w:rPr>
        <w:t xml:space="preserve">Forward to next email addressed depending on decision Note </w:t>
      </w:r>
    </w:p>
    <w:p w14:paraId="1BD7B32B" w14:textId="71FEA6B9" w:rsidR="009F47B0" w:rsidRDefault="009F47B0">
      <w:pPr>
        <w:rPr>
          <w:rFonts w:ascii="Crimson Text" w:hAnsi="Crimson Text"/>
          <w:color w:val="333333"/>
          <w:sz w:val="21"/>
          <w:szCs w:val="21"/>
        </w:rPr>
      </w:pPr>
      <w:r>
        <w:rPr>
          <w:rFonts w:ascii="Crimson Text" w:hAnsi="Crimson Text"/>
          <w:color w:val="333333"/>
          <w:sz w:val="21"/>
          <w:szCs w:val="21"/>
        </w:rPr>
        <w:br w:type="page"/>
      </w:r>
    </w:p>
    <w:p w14:paraId="514F0263" w14:textId="77777777" w:rsidR="009F47B0" w:rsidRDefault="009F47B0" w:rsidP="009F47B0">
      <w:pPr>
        <w:pStyle w:val="ListParagraph"/>
        <w:spacing w:after="0"/>
        <w:ind w:left="360"/>
        <w:rPr>
          <w:rFonts w:ascii="Crimson Text" w:hAnsi="Crimson Text"/>
          <w:color w:val="333333"/>
          <w:sz w:val="21"/>
          <w:szCs w:val="21"/>
        </w:rPr>
      </w:pPr>
    </w:p>
    <w:p w14:paraId="508AE806" w14:textId="29B35785" w:rsidR="009F47B0" w:rsidRDefault="009F47B0" w:rsidP="00CA1C26">
      <w:pPr>
        <w:pStyle w:val="Heading1"/>
      </w:pPr>
      <w:bookmarkStart w:id="16" w:name="_Toc85805012"/>
      <w:bookmarkStart w:id="17" w:name="_Toc133470813"/>
      <w:r>
        <w:t>Notification Work Around</w:t>
      </w:r>
      <w:bookmarkEnd w:id="17"/>
    </w:p>
    <w:p w14:paraId="275E5106" w14:textId="06C46EDF" w:rsidR="009F47B0" w:rsidRDefault="002E2E13" w:rsidP="009F47B0">
      <w:pPr>
        <w:spacing w:after="0"/>
        <w:rPr>
          <w:rFonts w:ascii="Crimson Text" w:hAnsi="Crimson Text"/>
          <w:color w:val="333333"/>
          <w:sz w:val="21"/>
          <w:szCs w:val="21"/>
        </w:rPr>
      </w:pPr>
      <w:r>
        <w:rPr>
          <w:rFonts w:ascii="Crimson Text" w:hAnsi="Crimson Text"/>
          <w:color w:val="333333"/>
          <w:sz w:val="21"/>
          <w:szCs w:val="21"/>
        </w:rPr>
        <w:t xml:space="preserve">In testing notifications are usually received within a minute of the next 10-minute interval. </w:t>
      </w:r>
      <w:r w:rsidR="009F47B0">
        <w:rPr>
          <w:rFonts w:ascii="Crimson Text" w:hAnsi="Crimson Text"/>
          <w:color w:val="333333"/>
          <w:sz w:val="21"/>
          <w:szCs w:val="21"/>
        </w:rPr>
        <w:t xml:space="preserve">If you do not receive a notification in 20 minutes.  Check your BizTalk folder and Archive folder to see if the file has been picked </w:t>
      </w:r>
      <w:proofErr w:type="gramStart"/>
      <w:r w:rsidR="009F47B0">
        <w:rPr>
          <w:rFonts w:ascii="Crimson Text" w:hAnsi="Crimson Text"/>
          <w:color w:val="333333"/>
          <w:sz w:val="21"/>
          <w:szCs w:val="21"/>
        </w:rPr>
        <w:t>up</w:t>
      </w:r>
      <w:proofErr w:type="gramEnd"/>
      <w:r w:rsidR="009F47B0">
        <w:rPr>
          <w:rFonts w:ascii="Crimson Text" w:hAnsi="Crimson Text"/>
          <w:color w:val="333333"/>
          <w:sz w:val="21"/>
          <w:szCs w:val="21"/>
        </w:rPr>
        <w:t xml:space="preserve"> we will want to know that and we will contact IT.</w:t>
      </w:r>
    </w:p>
    <w:p w14:paraId="1D7A879E" w14:textId="77777777" w:rsidR="002E2E13" w:rsidRDefault="002E2E13" w:rsidP="009F47B0">
      <w:pPr>
        <w:spacing w:after="0"/>
        <w:rPr>
          <w:rFonts w:ascii="Crimson Text" w:hAnsi="Crimson Text"/>
          <w:color w:val="333333"/>
          <w:sz w:val="21"/>
          <w:szCs w:val="21"/>
        </w:rPr>
      </w:pPr>
    </w:p>
    <w:p w14:paraId="6E6D83C7" w14:textId="1C903C52" w:rsidR="009F47B0" w:rsidRDefault="009F47B0" w:rsidP="009F47B0">
      <w:pPr>
        <w:spacing w:after="0"/>
        <w:rPr>
          <w:rFonts w:ascii="Crimson Text" w:hAnsi="Crimson Text"/>
          <w:color w:val="333333"/>
          <w:sz w:val="21"/>
          <w:szCs w:val="21"/>
        </w:rPr>
      </w:pPr>
      <w:r>
        <w:rPr>
          <w:noProof/>
        </w:rPr>
        <w:drawing>
          <wp:anchor distT="0" distB="0" distL="114300" distR="114300" simplePos="0" relativeHeight="251677731" behindDoc="1" locked="0" layoutInCell="1" allowOverlap="1" wp14:anchorId="6DF0CA9E" wp14:editId="76B9BF00">
            <wp:simplePos x="0" y="0"/>
            <wp:positionH relativeFrom="column">
              <wp:posOffset>3919019</wp:posOffset>
            </wp:positionH>
            <wp:positionV relativeFrom="paragraph">
              <wp:posOffset>6422</wp:posOffset>
            </wp:positionV>
            <wp:extent cx="2794000" cy="1996440"/>
            <wp:effectExtent l="0" t="0" r="6350" b="3810"/>
            <wp:wrapTight wrapText="bothSides">
              <wp:wrapPolygon edited="0">
                <wp:start x="0" y="0"/>
                <wp:lineTo x="0" y="21435"/>
                <wp:lineTo x="21502" y="21435"/>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94000" cy="1996440"/>
                    </a:xfrm>
                    <a:prstGeom prst="rect">
                      <a:avLst/>
                    </a:prstGeom>
                  </pic:spPr>
                </pic:pic>
              </a:graphicData>
            </a:graphic>
            <wp14:sizeRelH relativeFrom="page">
              <wp14:pctWidth>0</wp14:pctWidth>
            </wp14:sizeRelH>
            <wp14:sizeRelV relativeFrom="page">
              <wp14:pctHeight>0</wp14:pctHeight>
            </wp14:sizeRelV>
          </wp:anchor>
        </w:drawing>
      </w:r>
      <w:r w:rsidR="002E2E13">
        <w:rPr>
          <w:rFonts w:ascii="Crimson Text" w:hAnsi="Crimson Text"/>
          <w:color w:val="333333"/>
          <w:sz w:val="21"/>
          <w:szCs w:val="21"/>
        </w:rPr>
        <w:t>If the file is in Archive like it should be you can run t</w:t>
      </w:r>
      <w:r>
        <w:rPr>
          <w:rFonts w:ascii="Crimson Text" w:hAnsi="Crimson Text"/>
          <w:color w:val="333333"/>
          <w:sz w:val="21"/>
          <w:szCs w:val="21"/>
        </w:rPr>
        <w:t xml:space="preserve">he </w:t>
      </w:r>
      <w:proofErr w:type="gramStart"/>
      <w:r>
        <w:rPr>
          <w:rFonts w:ascii="Crimson Text" w:hAnsi="Crimson Text"/>
          <w:color w:val="333333"/>
          <w:sz w:val="21"/>
          <w:szCs w:val="21"/>
        </w:rPr>
        <w:t xml:space="preserve">fusion  </w:t>
      </w:r>
      <w:r w:rsidRPr="00443683">
        <w:rPr>
          <w:rFonts w:ascii="Crimson Text" w:hAnsi="Crimson Text"/>
          <w:b/>
          <w:bCs/>
          <w:color w:val="333333"/>
          <w:sz w:val="21"/>
          <w:szCs w:val="21"/>
        </w:rPr>
        <w:t>DC</w:t>
      </w:r>
      <w:proofErr w:type="gramEnd"/>
      <w:r w:rsidRPr="00443683">
        <w:rPr>
          <w:rFonts w:ascii="Crimson Text" w:hAnsi="Crimson Text"/>
          <w:b/>
          <w:bCs/>
          <w:color w:val="333333"/>
          <w:sz w:val="21"/>
          <w:szCs w:val="21"/>
        </w:rPr>
        <w:t xml:space="preserve"> APIO Import Results</w:t>
      </w:r>
      <w:r w:rsidR="002E2E13">
        <w:rPr>
          <w:rFonts w:ascii="Crimson Text" w:hAnsi="Crimson Text"/>
          <w:b/>
          <w:bCs/>
          <w:color w:val="333333"/>
          <w:sz w:val="21"/>
          <w:szCs w:val="21"/>
        </w:rPr>
        <w:t xml:space="preserve"> </w:t>
      </w:r>
      <w:r w:rsidRPr="002E2E13">
        <w:rPr>
          <w:rFonts w:ascii="Crimson Text" w:hAnsi="Crimson Text"/>
          <w:b/>
          <w:bCs/>
          <w:color w:val="333333"/>
          <w:sz w:val="21"/>
          <w:szCs w:val="21"/>
        </w:rPr>
        <w:t>Report</w:t>
      </w:r>
      <w:r>
        <w:rPr>
          <w:rFonts w:ascii="Crimson Text" w:hAnsi="Crimson Text"/>
          <w:color w:val="333333"/>
          <w:sz w:val="21"/>
          <w:szCs w:val="21"/>
        </w:rPr>
        <w:t xml:space="preserve">.   </w:t>
      </w:r>
    </w:p>
    <w:p w14:paraId="0A378060" w14:textId="60CBC6F9" w:rsidR="009F47B0" w:rsidRDefault="009F47B0" w:rsidP="009F47B0">
      <w:pPr>
        <w:spacing w:after="0"/>
        <w:rPr>
          <w:rFonts w:ascii="Crimson Text" w:hAnsi="Crimson Text"/>
          <w:color w:val="333333"/>
          <w:sz w:val="21"/>
          <w:szCs w:val="21"/>
        </w:rPr>
      </w:pPr>
      <w:r>
        <w:rPr>
          <w:rFonts w:ascii="Crimson Text" w:hAnsi="Crimson Text"/>
          <w:color w:val="333333"/>
          <w:sz w:val="21"/>
          <w:szCs w:val="21"/>
        </w:rPr>
        <w:t>Use the following parameters</w:t>
      </w:r>
      <w:r w:rsidR="002E2E13">
        <w:rPr>
          <w:rFonts w:ascii="Crimson Text" w:hAnsi="Crimson Text"/>
          <w:color w:val="333333"/>
          <w:sz w:val="21"/>
          <w:szCs w:val="21"/>
        </w:rPr>
        <w:t xml:space="preserve"> and</w:t>
      </w:r>
      <w:r>
        <w:rPr>
          <w:rFonts w:ascii="Crimson Text" w:hAnsi="Crimson Text"/>
          <w:color w:val="333333"/>
          <w:sz w:val="21"/>
          <w:szCs w:val="21"/>
        </w:rPr>
        <w:t xml:space="preserve"> the same steps for the </w:t>
      </w:r>
      <w:r w:rsidRPr="009F47B0">
        <w:rPr>
          <w:rFonts w:ascii="Crimson Text" w:hAnsi="Crimson Text"/>
          <w:b/>
          <w:bCs/>
          <w:color w:val="333333"/>
          <w:sz w:val="21"/>
          <w:szCs w:val="21"/>
        </w:rPr>
        <w:t>DC AP Invoices with Payments Excel</w:t>
      </w:r>
      <w:r>
        <w:rPr>
          <w:rFonts w:ascii="Crimson Text" w:hAnsi="Crimson Text"/>
          <w:color w:val="333333"/>
          <w:sz w:val="21"/>
          <w:szCs w:val="21"/>
        </w:rPr>
        <w:t xml:space="preserve"> report later in this document.</w:t>
      </w:r>
    </w:p>
    <w:p w14:paraId="64C44EED" w14:textId="4EE3253A" w:rsidR="009F47B0" w:rsidRPr="009F47B0" w:rsidRDefault="009F47B0" w:rsidP="009F47B0">
      <w:pPr>
        <w:pStyle w:val="ListParagraph"/>
        <w:numPr>
          <w:ilvl w:val="0"/>
          <w:numId w:val="27"/>
        </w:numPr>
        <w:spacing w:after="0"/>
        <w:ind w:left="360"/>
        <w:rPr>
          <w:rFonts w:ascii="Crimson Text" w:hAnsi="Crimson Text"/>
          <w:color w:val="333333"/>
          <w:sz w:val="21"/>
          <w:szCs w:val="21"/>
        </w:rPr>
      </w:pPr>
      <w:r w:rsidRPr="009F47B0">
        <w:rPr>
          <w:rFonts w:ascii="Crimson Text" w:hAnsi="Crimson Text"/>
          <w:color w:val="333333"/>
          <w:sz w:val="21"/>
          <w:szCs w:val="21"/>
        </w:rPr>
        <w:t>Source Group should be the same as the Fund on your template.</w:t>
      </w:r>
    </w:p>
    <w:p w14:paraId="12DBC0F3" w14:textId="38B6A993" w:rsidR="009F47B0" w:rsidRDefault="009F47B0" w:rsidP="009F47B0">
      <w:pPr>
        <w:pStyle w:val="ListParagraph"/>
        <w:numPr>
          <w:ilvl w:val="0"/>
          <w:numId w:val="27"/>
        </w:numPr>
        <w:spacing w:after="0"/>
        <w:ind w:left="360"/>
        <w:rPr>
          <w:rFonts w:ascii="Crimson Text" w:hAnsi="Crimson Text"/>
          <w:color w:val="333333"/>
          <w:sz w:val="21"/>
          <w:szCs w:val="21"/>
        </w:rPr>
      </w:pPr>
      <w:r>
        <w:rPr>
          <w:rFonts w:ascii="Crimson Text" w:hAnsi="Crimson Text"/>
          <w:color w:val="333333"/>
          <w:sz w:val="21"/>
          <w:szCs w:val="21"/>
        </w:rPr>
        <w:t>Creation date range to cover when you dropped the file</w:t>
      </w:r>
    </w:p>
    <w:p w14:paraId="7B17F46A" w14:textId="63E63DBF" w:rsidR="009F47B0" w:rsidRPr="009F47B0" w:rsidRDefault="009F47B0" w:rsidP="009F47B0">
      <w:pPr>
        <w:pStyle w:val="ListParagraph"/>
        <w:numPr>
          <w:ilvl w:val="0"/>
          <w:numId w:val="27"/>
        </w:numPr>
        <w:spacing w:after="0"/>
        <w:ind w:left="360"/>
        <w:rPr>
          <w:rFonts w:ascii="Crimson Text" w:hAnsi="Crimson Text"/>
          <w:color w:val="333333"/>
          <w:sz w:val="21"/>
          <w:szCs w:val="21"/>
        </w:rPr>
      </w:pPr>
      <w:r w:rsidRPr="009F47B0">
        <w:rPr>
          <w:rFonts w:ascii="Crimson Text" w:hAnsi="Crimson Text"/>
          <w:color w:val="333333"/>
          <w:sz w:val="21"/>
          <w:szCs w:val="21"/>
        </w:rPr>
        <w:t xml:space="preserve">Summary is Yes if you just want the total and the Request ID. Use No if you want file returned in report form for review.  </w:t>
      </w:r>
    </w:p>
    <w:p w14:paraId="1058AB29" w14:textId="2A7F4856" w:rsidR="009F47B0" w:rsidRPr="00443683" w:rsidRDefault="009F47B0" w:rsidP="009F47B0">
      <w:pPr>
        <w:spacing w:after="0"/>
        <w:rPr>
          <w:rFonts w:ascii="Crimson Text" w:hAnsi="Crimson Text"/>
          <w:color w:val="333333"/>
          <w:sz w:val="21"/>
          <w:szCs w:val="21"/>
        </w:rPr>
      </w:pPr>
    </w:p>
    <w:p w14:paraId="6DA3A802" w14:textId="61C18E0C" w:rsidR="009F47B0" w:rsidRPr="009F47B0" w:rsidRDefault="002E2E13" w:rsidP="009F47B0">
      <w:r>
        <w:rPr>
          <w:rFonts w:ascii="Crimson Text" w:hAnsi="Crimson Text"/>
          <w:color w:val="333333"/>
          <w:sz w:val="21"/>
          <w:szCs w:val="21"/>
        </w:rPr>
        <w:t xml:space="preserve">Contact: Deborah Wann, Daniel </w:t>
      </w:r>
      <w:proofErr w:type="gramStart"/>
      <w:r>
        <w:rPr>
          <w:rFonts w:ascii="Crimson Text" w:hAnsi="Crimson Text"/>
          <w:color w:val="333333"/>
          <w:sz w:val="21"/>
          <w:szCs w:val="21"/>
        </w:rPr>
        <w:t>Tshibamba</w:t>
      </w:r>
      <w:proofErr w:type="gramEnd"/>
      <w:r>
        <w:rPr>
          <w:rFonts w:ascii="Crimson Text" w:hAnsi="Crimson Text"/>
          <w:color w:val="333333"/>
          <w:sz w:val="21"/>
          <w:szCs w:val="21"/>
        </w:rPr>
        <w:t xml:space="preserve"> or email </w:t>
      </w:r>
      <w:hyperlink r:id="rId21" w:history="1">
        <w:r w:rsidRPr="00322918">
          <w:rPr>
            <w:rStyle w:val="Hyperlink"/>
            <w:rFonts w:ascii="Crimson Text" w:hAnsi="Crimson Text"/>
            <w:sz w:val="21"/>
            <w:szCs w:val="21"/>
          </w:rPr>
          <w:t>APImport@dallascounty.org</w:t>
        </w:r>
      </w:hyperlink>
    </w:p>
    <w:p w14:paraId="3D40E367" w14:textId="6A0FD793" w:rsidR="00CA1C26" w:rsidRDefault="00CA1C26" w:rsidP="00CA1C26">
      <w:pPr>
        <w:pStyle w:val="Heading1"/>
      </w:pPr>
      <w:bookmarkStart w:id="18" w:name="_Toc133470814"/>
      <w:r>
        <w:t>Daily Status Notifications:</w:t>
      </w:r>
      <w:bookmarkEnd w:id="18"/>
      <w:r>
        <w:t xml:space="preserve">  </w:t>
      </w:r>
    </w:p>
    <w:p w14:paraId="508A3580" w14:textId="31CEF1B9" w:rsidR="002E2E13" w:rsidRDefault="002E2E13" w:rsidP="00CA1C26">
      <w:pPr>
        <w:spacing w:after="0"/>
        <w:rPr>
          <w:rFonts w:ascii="Crimson Text" w:hAnsi="Crimson Text"/>
          <w:color w:val="333333"/>
          <w:sz w:val="21"/>
          <w:szCs w:val="21"/>
        </w:rPr>
      </w:pPr>
      <w:r>
        <w:rPr>
          <w:rFonts w:ascii="Crimson Text" w:hAnsi="Crimson Text"/>
          <w:color w:val="333333"/>
          <w:sz w:val="21"/>
          <w:szCs w:val="21"/>
        </w:rPr>
        <w:t xml:space="preserve">The first Requester and the Final Notify will receive a summary status email.  This email will tell you if APIO received the file and if they received the proper approval notification.  </w:t>
      </w:r>
      <w:r w:rsidR="00FC2746">
        <w:rPr>
          <w:rFonts w:ascii="Crimson Text" w:hAnsi="Crimson Text"/>
          <w:color w:val="333333"/>
          <w:sz w:val="21"/>
          <w:szCs w:val="21"/>
        </w:rPr>
        <w:t xml:space="preserve">If there was an error in processing the failed data will be in the attachment.  You will have to fix and re-submit.  </w:t>
      </w:r>
    </w:p>
    <w:p w14:paraId="5CC5B207" w14:textId="32ED6A57" w:rsidR="002E2E13" w:rsidRDefault="002E2E13" w:rsidP="00CA1C26">
      <w:pPr>
        <w:spacing w:after="0"/>
        <w:rPr>
          <w:rFonts w:ascii="Crimson Text" w:hAnsi="Crimson Text"/>
          <w:color w:val="333333"/>
          <w:sz w:val="21"/>
          <w:szCs w:val="21"/>
        </w:rPr>
      </w:pPr>
    </w:p>
    <w:p w14:paraId="6C7658CE" w14:textId="77777777" w:rsidR="00FC2746" w:rsidRDefault="00FC2746" w:rsidP="00FC2746">
      <w:pPr>
        <w:spacing w:after="0"/>
        <w:rPr>
          <w:rFonts w:ascii="Crimson Text" w:hAnsi="Crimson Text"/>
          <w:color w:val="333333"/>
          <w:sz w:val="21"/>
          <w:szCs w:val="21"/>
        </w:rPr>
      </w:pPr>
      <w:r>
        <w:rPr>
          <w:rFonts w:ascii="Crimson Text" w:hAnsi="Crimson Text"/>
          <w:color w:val="333333"/>
          <w:sz w:val="21"/>
          <w:szCs w:val="21"/>
        </w:rPr>
        <w:t xml:space="preserve">I have not received a failure yet with special funds.  </w:t>
      </w:r>
      <w:proofErr w:type="gramStart"/>
      <w:r>
        <w:rPr>
          <w:rFonts w:ascii="Crimson Text" w:hAnsi="Crimson Text"/>
          <w:color w:val="333333"/>
          <w:sz w:val="21"/>
          <w:szCs w:val="21"/>
        </w:rPr>
        <w:t>So</w:t>
      </w:r>
      <w:proofErr w:type="gramEnd"/>
      <w:r>
        <w:rPr>
          <w:rFonts w:ascii="Crimson Text" w:hAnsi="Crimson Text"/>
          <w:color w:val="333333"/>
          <w:sz w:val="21"/>
          <w:szCs w:val="21"/>
        </w:rPr>
        <w:t xml:space="preserve"> if this does occur you should seek assistance.  </w:t>
      </w:r>
    </w:p>
    <w:p w14:paraId="1339C522" w14:textId="77777777" w:rsidR="00FC2746" w:rsidRPr="009F47B0" w:rsidRDefault="00FC2746" w:rsidP="00FC2746">
      <w:r>
        <w:rPr>
          <w:rFonts w:ascii="Crimson Text" w:hAnsi="Crimson Text"/>
          <w:color w:val="333333"/>
          <w:sz w:val="21"/>
          <w:szCs w:val="21"/>
        </w:rPr>
        <w:t xml:space="preserve">Contact: Deborah Wann, Daniel </w:t>
      </w:r>
      <w:proofErr w:type="gramStart"/>
      <w:r>
        <w:rPr>
          <w:rFonts w:ascii="Crimson Text" w:hAnsi="Crimson Text"/>
          <w:color w:val="333333"/>
          <w:sz w:val="21"/>
          <w:szCs w:val="21"/>
        </w:rPr>
        <w:t>Tshibamba</w:t>
      </w:r>
      <w:proofErr w:type="gramEnd"/>
      <w:r>
        <w:rPr>
          <w:rFonts w:ascii="Crimson Text" w:hAnsi="Crimson Text"/>
          <w:color w:val="333333"/>
          <w:sz w:val="21"/>
          <w:szCs w:val="21"/>
        </w:rPr>
        <w:t xml:space="preserve"> or email </w:t>
      </w:r>
      <w:hyperlink r:id="rId22" w:history="1">
        <w:r w:rsidRPr="00322918">
          <w:rPr>
            <w:rStyle w:val="Hyperlink"/>
            <w:rFonts w:ascii="Crimson Text" w:hAnsi="Crimson Text"/>
            <w:sz w:val="21"/>
            <w:szCs w:val="21"/>
          </w:rPr>
          <w:t>APImport@dallascounty.org</w:t>
        </w:r>
      </w:hyperlink>
    </w:p>
    <w:p w14:paraId="733EE737" w14:textId="77777777" w:rsidR="002E2E13" w:rsidRDefault="002E2E13" w:rsidP="00CA1C26">
      <w:pPr>
        <w:spacing w:after="0"/>
        <w:rPr>
          <w:noProof/>
        </w:rPr>
      </w:pPr>
    </w:p>
    <w:p w14:paraId="1D94DBBC" w14:textId="71DECE05" w:rsidR="002E2E13" w:rsidRDefault="002E2E13" w:rsidP="00CA1C26">
      <w:pPr>
        <w:spacing w:after="0"/>
        <w:rPr>
          <w:rFonts w:ascii="Crimson Text" w:hAnsi="Crimson Text"/>
          <w:color w:val="333333"/>
          <w:sz w:val="21"/>
          <w:szCs w:val="21"/>
        </w:rPr>
      </w:pPr>
      <w:r>
        <w:rPr>
          <w:noProof/>
        </w:rPr>
        <w:drawing>
          <wp:inline distT="0" distB="0" distL="0" distR="0" wp14:anchorId="19B5372A" wp14:editId="6A2D3FEA">
            <wp:extent cx="6382205" cy="2453833"/>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5" r="-1" b="23928"/>
                    <a:stretch/>
                  </pic:blipFill>
                  <pic:spPr bwMode="auto">
                    <a:xfrm>
                      <a:off x="0" y="0"/>
                      <a:ext cx="6434240" cy="2473840"/>
                    </a:xfrm>
                    <a:prstGeom prst="rect">
                      <a:avLst/>
                    </a:prstGeom>
                    <a:ln>
                      <a:noFill/>
                    </a:ln>
                    <a:extLst>
                      <a:ext uri="{53640926-AAD7-44D8-BBD7-CCE9431645EC}">
                        <a14:shadowObscured xmlns:a14="http://schemas.microsoft.com/office/drawing/2010/main"/>
                      </a:ext>
                    </a:extLst>
                  </pic:spPr>
                </pic:pic>
              </a:graphicData>
            </a:graphic>
          </wp:inline>
        </w:drawing>
      </w:r>
    </w:p>
    <w:p w14:paraId="0B928790" w14:textId="0F67489A" w:rsidR="00FC2746" w:rsidRDefault="00FC2746" w:rsidP="00CA1C26">
      <w:pPr>
        <w:spacing w:after="0"/>
        <w:rPr>
          <w:rFonts w:ascii="Crimson Text" w:hAnsi="Crimson Text"/>
          <w:color w:val="333333"/>
          <w:sz w:val="21"/>
          <w:szCs w:val="21"/>
        </w:rPr>
      </w:pPr>
    </w:p>
    <w:p w14:paraId="69BA559C" w14:textId="067224A5" w:rsidR="00FC2746" w:rsidRDefault="00FC2746">
      <w:pPr>
        <w:rPr>
          <w:rFonts w:ascii="Crimson Text" w:hAnsi="Crimson Text"/>
          <w:color w:val="333333"/>
          <w:sz w:val="21"/>
          <w:szCs w:val="21"/>
        </w:rPr>
      </w:pPr>
      <w:r>
        <w:rPr>
          <w:noProof/>
        </w:rPr>
        <w:drawing>
          <wp:inline distT="0" distB="0" distL="0" distR="0" wp14:anchorId="2911E929" wp14:editId="7CCAAD95">
            <wp:extent cx="5325233" cy="810228"/>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8" t="14923" r="-2" b="10418"/>
                    <a:stretch/>
                  </pic:blipFill>
                  <pic:spPr bwMode="auto">
                    <a:xfrm>
                      <a:off x="0" y="0"/>
                      <a:ext cx="5328203" cy="810680"/>
                    </a:xfrm>
                    <a:prstGeom prst="rect">
                      <a:avLst/>
                    </a:prstGeom>
                    <a:ln>
                      <a:noFill/>
                    </a:ln>
                    <a:extLst>
                      <a:ext uri="{53640926-AAD7-44D8-BBD7-CCE9431645EC}">
                        <a14:shadowObscured xmlns:a14="http://schemas.microsoft.com/office/drawing/2010/main"/>
                      </a:ext>
                    </a:extLst>
                  </pic:spPr>
                </pic:pic>
              </a:graphicData>
            </a:graphic>
          </wp:inline>
        </w:drawing>
      </w:r>
    </w:p>
    <w:p w14:paraId="01D3CBA3" w14:textId="77777777" w:rsidR="00CA1C26" w:rsidRDefault="00CA1C26" w:rsidP="00CA1C26">
      <w:pPr>
        <w:spacing w:after="0"/>
        <w:rPr>
          <w:rFonts w:ascii="Crimson Text" w:hAnsi="Crimson Text"/>
          <w:color w:val="333333"/>
          <w:sz w:val="21"/>
          <w:szCs w:val="21"/>
        </w:rPr>
      </w:pPr>
    </w:p>
    <w:p w14:paraId="47941935" w14:textId="49611289" w:rsidR="005D6754" w:rsidRDefault="001043E3" w:rsidP="002639E4">
      <w:r>
        <w:br w:type="page"/>
      </w:r>
      <w:bookmarkStart w:id="19" w:name="_Toc63336686"/>
      <w:bookmarkStart w:id="20" w:name="_Toc85805014"/>
      <w:r w:rsidR="005D6754" w:rsidRPr="001B1A17">
        <w:lastRenderedPageBreak/>
        <w:t xml:space="preserve">DC </w:t>
      </w:r>
      <w:r w:rsidR="005D6754">
        <w:t>AP</w:t>
      </w:r>
      <w:r w:rsidR="005D6754" w:rsidRPr="001B1A17">
        <w:t xml:space="preserve"> </w:t>
      </w:r>
      <w:r w:rsidR="005D6754">
        <w:t xml:space="preserve">Invoices </w:t>
      </w:r>
      <w:r w:rsidR="005D6754" w:rsidRPr="001B1A17">
        <w:t xml:space="preserve">with </w:t>
      </w:r>
      <w:r w:rsidR="005D6754">
        <w:t>Payments</w:t>
      </w:r>
      <w:r w:rsidR="005D6754" w:rsidRPr="001B1A17">
        <w:t xml:space="preserve"> </w:t>
      </w:r>
      <w:r w:rsidR="005D6754">
        <w:t>Excel</w:t>
      </w:r>
      <w:bookmarkEnd w:id="19"/>
      <w:bookmarkEnd w:id="20"/>
      <w:r w:rsidR="005D6754">
        <w:t xml:space="preserve"> </w:t>
      </w:r>
    </w:p>
    <w:p w14:paraId="5F56D645" w14:textId="77ECF2D1" w:rsidR="005D6754" w:rsidRDefault="005D6754" w:rsidP="005D6754">
      <w:pPr>
        <w:spacing w:after="0"/>
      </w:pPr>
      <w:r>
        <w:t xml:space="preserve">This report shares many columns with the </w:t>
      </w:r>
      <w:r w:rsidRPr="002A5272">
        <w:rPr>
          <w:b/>
          <w:i/>
        </w:rPr>
        <w:t>DC GL Actuals with Invoice Details Excel</w:t>
      </w:r>
      <w:r>
        <w:rPr>
          <w:b/>
          <w:i/>
        </w:rPr>
        <w:t xml:space="preserve"> </w:t>
      </w:r>
      <w:r>
        <w:t xml:space="preserve">report so it could be appended to the end of that report.  This report includes Oracle Payment information.   </w:t>
      </w:r>
    </w:p>
    <w:bookmarkEnd w:id="16"/>
    <w:p w14:paraId="2CEFBADE" w14:textId="77777777" w:rsidR="00CA1C26" w:rsidRDefault="00CA1C26" w:rsidP="00054475">
      <w:pPr>
        <w:spacing w:after="0"/>
      </w:pPr>
    </w:p>
    <w:p w14:paraId="5E0F0805" w14:textId="1CF638DA" w:rsidR="004906C3" w:rsidRDefault="004906C3" w:rsidP="00054475">
      <w:pPr>
        <w:spacing w:after="0"/>
      </w:pPr>
      <w:r>
        <w:t>This is the home page.  Click the triple dash to left of County seal</w:t>
      </w:r>
    </w:p>
    <w:p w14:paraId="372E44F0" w14:textId="3FB06553" w:rsidR="00054475" w:rsidRDefault="004906C3" w:rsidP="00054475">
      <w:pPr>
        <w:spacing w:after="0"/>
        <w:rPr>
          <w:noProof/>
        </w:rPr>
      </w:pPr>
      <w:r w:rsidRPr="004906C3">
        <w:rPr>
          <w:noProof/>
        </w:rPr>
        <mc:AlternateContent>
          <mc:Choice Requires="wps">
            <w:drawing>
              <wp:anchor distT="0" distB="0" distL="114300" distR="114300" simplePos="0" relativeHeight="251666467" behindDoc="0" locked="0" layoutInCell="1" allowOverlap="1" wp14:anchorId="6D2C0AA6" wp14:editId="7F5A9495">
                <wp:simplePos x="0" y="0"/>
                <wp:positionH relativeFrom="margin">
                  <wp:align>left</wp:align>
                </wp:positionH>
                <wp:positionV relativeFrom="paragraph">
                  <wp:posOffset>802447</wp:posOffset>
                </wp:positionV>
                <wp:extent cx="674688" cy="679704"/>
                <wp:effectExtent l="0" t="0" r="27940" b="46990"/>
                <wp:wrapNone/>
                <wp:docPr id="69" name="Left Arrow 6"/>
                <wp:cNvGraphicFramePr/>
                <a:graphic xmlns:a="http://schemas.openxmlformats.org/drawingml/2006/main">
                  <a:graphicData uri="http://schemas.microsoft.com/office/word/2010/wordprocessingShape">
                    <wps:wsp>
                      <wps:cNvSpPr/>
                      <wps:spPr>
                        <a:xfrm rot="2987125">
                          <a:off x="0" y="0"/>
                          <a:ext cx="674688" cy="679704"/>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034BD1AF" w14:textId="77777777" w:rsidR="004906C3" w:rsidRPr="00B70439" w:rsidRDefault="004906C3" w:rsidP="004906C3">
                            <w:pPr>
                              <w:jc w:val="center"/>
                              <w:rPr>
                                <w:color w:val="FFFFFF" w:themeColor="background1"/>
                              </w:rPr>
                            </w:pPr>
                            <w:r w:rsidRPr="00B70439">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0AA6" id="_x0000_s1033" type="#_x0000_t66" style="position:absolute;margin-left:0;margin-top:63.2pt;width:53.15pt;height:53.5pt;rotation:3262737fd;z-index:2516664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" adj="10800" fillcolor="#5b9bd5" strokecolor="#41719c" strokeweight="1pt">
                <v:textbox>
                  <w:txbxContent>
                    <w:p w14:paraId="034BD1AF" w14:textId="77777777" w:rsidR="004906C3" w:rsidRPr="00B70439" w:rsidRDefault="004906C3" w:rsidP="004906C3">
                      <w:pPr>
                        <w:jc w:val="center"/>
                        <w:rPr>
                          <w:color w:val="FFFFFF" w:themeColor="background1"/>
                        </w:rPr>
                      </w:pPr>
                      <w:r w:rsidRPr="00B70439">
                        <w:rPr>
                          <w:color w:val="FFFFFF" w:themeColor="background1"/>
                        </w:rPr>
                        <w:t>1</w:t>
                      </w:r>
                    </w:p>
                  </w:txbxContent>
                </v:textbox>
                <w10:wrap anchorx="margin"/>
              </v:shape>
            </w:pict>
          </mc:Fallback>
        </mc:AlternateContent>
      </w:r>
      <w:r>
        <w:rPr>
          <w:noProof/>
        </w:rPr>
        <w:drawing>
          <wp:inline distT="0" distB="0" distL="0" distR="0" wp14:anchorId="7D5F41B7" wp14:editId="326BBBF5">
            <wp:extent cx="5602147" cy="282130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3714" cy="2827128"/>
                    </a:xfrm>
                    <a:prstGeom prst="rect">
                      <a:avLst/>
                    </a:prstGeom>
                  </pic:spPr>
                </pic:pic>
              </a:graphicData>
            </a:graphic>
          </wp:inline>
        </w:drawing>
      </w:r>
    </w:p>
    <w:p w14:paraId="700429FC" w14:textId="127EB1AB" w:rsidR="00054475" w:rsidRDefault="004906C3" w:rsidP="00054475">
      <w:pPr>
        <w:spacing w:after="0"/>
      </w:pPr>
      <w:r>
        <w:t xml:space="preserve">Choose </w:t>
      </w:r>
      <w:r w:rsidRPr="004906C3">
        <w:t>Tools</w:t>
      </w:r>
      <w:r>
        <w:t xml:space="preserve"> and from the next menu choose </w:t>
      </w:r>
      <w:r w:rsidRPr="004906C3">
        <w:rPr>
          <w:b/>
          <w:bCs/>
        </w:rPr>
        <w:t>Scheduled</w:t>
      </w:r>
      <w:r>
        <w:t xml:space="preserve"> Processes.</w:t>
      </w:r>
    </w:p>
    <w:p w14:paraId="2B540CDB" w14:textId="2172AFBC" w:rsidR="00934A4B" w:rsidRDefault="00934A4B" w:rsidP="00054475">
      <w:pPr>
        <w:spacing w:after="0"/>
      </w:pPr>
      <w:r w:rsidRPr="004906C3">
        <w:rPr>
          <w:noProof/>
        </w:rPr>
        <mc:AlternateContent>
          <mc:Choice Requires="wps">
            <w:drawing>
              <wp:anchor distT="0" distB="0" distL="114300" distR="114300" simplePos="0" relativeHeight="251668515" behindDoc="0" locked="0" layoutInCell="1" allowOverlap="1" wp14:anchorId="265B12B3" wp14:editId="4F07235F">
                <wp:simplePos x="0" y="0"/>
                <wp:positionH relativeFrom="margin">
                  <wp:posOffset>1285369</wp:posOffset>
                </wp:positionH>
                <wp:positionV relativeFrom="paragraph">
                  <wp:posOffset>843955</wp:posOffset>
                </wp:positionV>
                <wp:extent cx="674688" cy="679704"/>
                <wp:effectExtent l="0" t="19050" r="49530" b="0"/>
                <wp:wrapNone/>
                <wp:docPr id="72" name="Left Arrow 6"/>
                <wp:cNvGraphicFramePr/>
                <a:graphic xmlns:a="http://schemas.openxmlformats.org/drawingml/2006/main">
                  <a:graphicData uri="http://schemas.microsoft.com/office/word/2010/wordprocessingShape">
                    <wps:wsp>
                      <wps:cNvSpPr/>
                      <wps:spPr>
                        <a:xfrm rot="19298891">
                          <a:off x="0" y="0"/>
                          <a:ext cx="674688" cy="679704"/>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7060C438" w14:textId="77777777" w:rsidR="00934A4B" w:rsidRPr="00B70439" w:rsidRDefault="00934A4B" w:rsidP="00934A4B">
                            <w:pPr>
                              <w:jc w:val="center"/>
                              <w:rPr>
                                <w:color w:val="FFFFFF" w:themeColor="background1"/>
                              </w:rPr>
                            </w:pPr>
                            <w:r w:rsidRPr="00B70439">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12B3" id="_x0000_s1034" type="#_x0000_t66" style="position:absolute;margin-left:101.2pt;margin-top:66.45pt;width:53.15pt;height:53.5pt;rotation:-2513425fd;z-index:2516685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" adj="10800" fillcolor="#5b9bd5" strokecolor="#41719c" strokeweight="1pt">
                <v:textbox>
                  <w:txbxContent>
                    <w:p w14:paraId="7060C438" w14:textId="77777777" w:rsidR="00934A4B" w:rsidRPr="00B70439" w:rsidRDefault="00934A4B" w:rsidP="00934A4B">
                      <w:pPr>
                        <w:jc w:val="center"/>
                        <w:rPr>
                          <w:color w:val="FFFFFF" w:themeColor="background1"/>
                        </w:rPr>
                      </w:pPr>
                      <w:r w:rsidRPr="00B70439">
                        <w:rPr>
                          <w:color w:val="FFFFFF" w:themeColor="background1"/>
                        </w:rPr>
                        <w:t>1</w:t>
                      </w:r>
                    </w:p>
                  </w:txbxContent>
                </v:textbox>
                <w10:wrap anchorx="margin"/>
              </v:shape>
            </w:pict>
          </mc:Fallback>
        </mc:AlternateContent>
      </w:r>
      <w:r>
        <w:rPr>
          <w:noProof/>
        </w:rPr>
        <w:drawing>
          <wp:inline distT="0" distB="0" distL="0" distR="0" wp14:anchorId="0C9390EB" wp14:editId="3BDC3D83">
            <wp:extent cx="5816278" cy="30784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1009" cy="3086277"/>
                    </a:xfrm>
                    <a:prstGeom prst="rect">
                      <a:avLst/>
                    </a:prstGeom>
                  </pic:spPr>
                </pic:pic>
              </a:graphicData>
            </a:graphic>
          </wp:inline>
        </w:drawing>
      </w:r>
    </w:p>
    <w:p w14:paraId="54A089A8" w14:textId="294806F7" w:rsidR="00934A4B" w:rsidRDefault="00AE24B2" w:rsidP="00934A4B">
      <w:pPr>
        <w:spacing w:after="0"/>
      </w:pPr>
      <w:r>
        <w:rPr>
          <w:noProof/>
        </w:rPr>
        <w:lastRenderedPageBreak/>
        <w:drawing>
          <wp:anchor distT="0" distB="0" distL="114300" distR="114300" simplePos="0" relativeHeight="251669539" behindDoc="1" locked="0" layoutInCell="1" allowOverlap="1" wp14:anchorId="1ADB0FCC" wp14:editId="46CB7121">
            <wp:simplePos x="0" y="0"/>
            <wp:positionH relativeFrom="column">
              <wp:posOffset>2847372</wp:posOffset>
            </wp:positionH>
            <wp:positionV relativeFrom="paragraph">
              <wp:posOffset>90153</wp:posOffset>
            </wp:positionV>
            <wp:extent cx="3997960" cy="1539433"/>
            <wp:effectExtent l="0" t="0" r="2540" b="3810"/>
            <wp:wrapTight wrapText="bothSides">
              <wp:wrapPolygon edited="0">
                <wp:start x="0" y="0"/>
                <wp:lineTo x="0" y="21386"/>
                <wp:lineTo x="21511" y="21386"/>
                <wp:lineTo x="2151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97960" cy="1539433"/>
                    </a:xfrm>
                    <a:prstGeom prst="rect">
                      <a:avLst/>
                    </a:prstGeom>
                  </pic:spPr>
                </pic:pic>
              </a:graphicData>
            </a:graphic>
            <wp14:sizeRelH relativeFrom="page">
              <wp14:pctWidth>0</wp14:pctWidth>
            </wp14:sizeRelH>
            <wp14:sizeRelV relativeFrom="page">
              <wp14:pctHeight>0</wp14:pctHeight>
            </wp14:sizeRelV>
          </wp:anchor>
        </w:drawing>
      </w:r>
    </w:p>
    <w:p w14:paraId="6295C691" w14:textId="77777777" w:rsidR="00934A4B" w:rsidRDefault="00934A4B" w:rsidP="00934A4B">
      <w:pPr>
        <w:pStyle w:val="ListParagraph"/>
        <w:numPr>
          <w:ilvl w:val="0"/>
          <w:numId w:val="25"/>
        </w:numPr>
        <w:spacing w:after="0"/>
      </w:pPr>
      <w:r>
        <w:t>Click the Schedule New Process button.</w:t>
      </w:r>
    </w:p>
    <w:p w14:paraId="6ACB8B00" w14:textId="2E564C84" w:rsidR="00054475" w:rsidRDefault="00934A4B" w:rsidP="00934A4B">
      <w:pPr>
        <w:pStyle w:val="ListParagraph"/>
        <w:numPr>
          <w:ilvl w:val="0"/>
          <w:numId w:val="25"/>
        </w:numPr>
        <w:spacing w:after="0"/>
      </w:pPr>
      <w:r>
        <w:t>Enter all or part of the process name in the name box.</w:t>
      </w:r>
    </w:p>
    <w:p w14:paraId="464100B4" w14:textId="0DCDBFE9" w:rsidR="00AE24B2" w:rsidRDefault="00934A4B" w:rsidP="00AE24B2">
      <w:pPr>
        <w:pStyle w:val="ListParagraph"/>
        <w:numPr>
          <w:ilvl w:val="0"/>
          <w:numId w:val="25"/>
        </w:numPr>
        <w:spacing w:after="0"/>
      </w:pPr>
      <w:r>
        <w:t>Click Enter or use the Down arrow key.</w:t>
      </w:r>
    </w:p>
    <w:p w14:paraId="34515FD0" w14:textId="7C7B9169" w:rsidR="00AE24B2" w:rsidRDefault="00AE24B2" w:rsidP="00AE24B2">
      <w:pPr>
        <w:pStyle w:val="ListParagraph"/>
        <w:numPr>
          <w:ilvl w:val="0"/>
          <w:numId w:val="25"/>
        </w:numPr>
        <w:spacing w:after="0"/>
      </w:pPr>
      <w:r>
        <w:t>Click OK</w:t>
      </w:r>
    </w:p>
    <w:p w14:paraId="1DA072EB" w14:textId="77777777" w:rsidR="00054475" w:rsidRDefault="00054475" w:rsidP="00054475">
      <w:pPr>
        <w:spacing w:after="0"/>
        <w:rPr>
          <w:noProof/>
        </w:rPr>
      </w:pPr>
    </w:p>
    <w:p w14:paraId="2F6554D9" w14:textId="04F34CAA" w:rsidR="00054475" w:rsidRDefault="00AE24B2" w:rsidP="00054475">
      <w:pPr>
        <w:spacing w:after="0"/>
      </w:pPr>
      <w:r w:rsidRPr="00AE24B2">
        <w:rPr>
          <w:noProof/>
        </w:rPr>
        <w:lastRenderedPageBreak/>
        <mc:AlternateContent>
          <mc:Choice Requires="wps">
            <w:drawing>
              <wp:anchor distT="0" distB="0" distL="114300" distR="114300" simplePos="0" relativeHeight="251671587" behindDoc="0" locked="0" layoutInCell="1" allowOverlap="1" wp14:anchorId="1EBE7DFE" wp14:editId="564C70EB">
                <wp:simplePos x="0" y="0"/>
                <wp:positionH relativeFrom="margin">
                  <wp:posOffset>4814490</wp:posOffset>
                </wp:positionH>
                <wp:positionV relativeFrom="paragraph">
                  <wp:posOffset>707591</wp:posOffset>
                </wp:positionV>
                <wp:extent cx="674688" cy="679704"/>
                <wp:effectExtent l="0" t="0" r="8890" b="66040"/>
                <wp:wrapNone/>
                <wp:docPr id="76" name="Left Arrow 6"/>
                <wp:cNvGraphicFramePr/>
                <a:graphic xmlns:a="http://schemas.openxmlformats.org/drawingml/2006/main">
                  <a:graphicData uri="http://schemas.microsoft.com/office/word/2010/wordprocessingShape">
                    <wps:wsp>
                      <wps:cNvSpPr/>
                      <wps:spPr>
                        <a:xfrm rot="3502327">
                          <a:off x="0" y="0"/>
                          <a:ext cx="674688" cy="679704"/>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584F2D8E" w14:textId="0FFD9972" w:rsidR="00AE24B2" w:rsidRPr="00B70439" w:rsidRDefault="00AE24B2" w:rsidP="00AE24B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E7DFE" id="_x0000_s1035" type="#_x0000_t66" style="position:absolute;margin-left:379.1pt;margin-top:55.7pt;width:53.15pt;height:53.5pt;rotation:3825475fd;z-index:2516715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" adj="10800" fillcolor="#5b9bd5" strokecolor="#41719c" strokeweight="1pt">
                <v:textbox>
                  <w:txbxContent>
                    <w:p w14:paraId="584F2D8E" w14:textId="0FFD9972" w:rsidR="00AE24B2" w:rsidRPr="00B70439" w:rsidRDefault="00AE24B2" w:rsidP="00AE24B2">
                      <w:pPr>
                        <w:jc w:val="center"/>
                        <w:rPr>
                          <w:color w:val="FFFFFF" w:themeColor="background1"/>
                        </w:rPr>
                      </w:pPr>
                    </w:p>
                  </w:txbxContent>
                </v:textbox>
                <w10:wrap anchorx="margin"/>
              </v:shape>
            </w:pict>
          </mc:Fallback>
        </mc:AlternateContent>
      </w:r>
      <w:r w:rsidR="00054475">
        <w:br w:type="textWrapping" w:clear="all"/>
      </w:r>
      <w:r>
        <w:rPr>
          <w:noProof/>
        </w:rPr>
        <w:drawing>
          <wp:inline distT="0" distB="0" distL="0" distR="0" wp14:anchorId="3FD800B4" wp14:editId="2CCBE677">
            <wp:extent cx="5862577" cy="4355416"/>
            <wp:effectExtent l="0" t="0" r="508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1136" cy="4384062"/>
                    </a:xfrm>
                    <a:prstGeom prst="rect">
                      <a:avLst/>
                    </a:prstGeom>
                  </pic:spPr>
                </pic:pic>
              </a:graphicData>
            </a:graphic>
          </wp:inline>
        </w:drawing>
      </w:r>
    </w:p>
    <w:p w14:paraId="2BCBDFD9" w14:textId="731139D7" w:rsidR="00AE24B2" w:rsidRDefault="00AE24B2" w:rsidP="00054475">
      <w:pPr>
        <w:spacing w:after="0"/>
      </w:pPr>
      <w:r>
        <w:t>For reconciling the activity or retrieving payment numbers for a fund.</w:t>
      </w:r>
    </w:p>
    <w:p w14:paraId="4BDBD8A3" w14:textId="33C02E51" w:rsidR="00AE24B2" w:rsidRDefault="005D6754" w:rsidP="00AE24B2">
      <w:pPr>
        <w:pStyle w:val="ListParagraph"/>
        <w:numPr>
          <w:ilvl w:val="0"/>
          <w:numId w:val="26"/>
        </w:numPr>
        <w:spacing w:after="0"/>
      </w:pPr>
      <w:r>
        <w:rPr>
          <w:noProof/>
        </w:rPr>
        <w:drawing>
          <wp:anchor distT="0" distB="0" distL="114300" distR="114300" simplePos="0" relativeHeight="251672611" behindDoc="1" locked="0" layoutInCell="1" allowOverlap="1" wp14:anchorId="68E145DC" wp14:editId="0E280A67">
            <wp:simplePos x="0" y="0"/>
            <wp:positionH relativeFrom="page">
              <wp:posOffset>3759843</wp:posOffset>
            </wp:positionH>
            <wp:positionV relativeFrom="paragraph">
              <wp:posOffset>6768</wp:posOffset>
            </wp:positionV>
            <wp:extent cx="3810000" cy="2158365"/>
            <wp:effectExtent l="0" t="0" r="0" b="0"/>
            <wp:wrapTight wrapText="bothSides">
              <wp:wrapPolygon edited="0">
                <wp:start x="0" y="0"/>
                <wp:lineTo x="0" y="21352"/>
                <wp:lineTo x="21492" y="21352"/>
                <wp:lineTo x="21492"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10000" cy="2158365"/>
                    </a:xfrm>
                    <a:prstGeom prst="rect">
                      <a:avLst/>
                    </a:prstGeom>
                  </pic:spPr>
                </pic:pic>
              </a:graphicData>
            </a:graphic>
            <wp14:sizeRelH relativeFrom="page">
              <wp14:pctWidth>0</wp14:pctWidth>
            </wp14:sizeRelH>
            <wp14:sizeRelV relativeFrom="page">
              <wp14:pctHeight>0</wp14:pctHeight>
            </wp14:sizeRelV>
          </wp:anchor>
        </w:drawing>
      </w:r>
      <w:r w:rsidR="00AE24B2">
        <w:t xml:space="preserve">Enter the Effective Date </w:t>
      </w:r>
      <w:proofErr w:type="gramStart"/>
      <w:r w:rsidR="00AE24B2">
        <w:t>From</w:t>
      </w:r>
      <w:proofErr w:type="gramEnd"/>
      <w:r w:rsidR="00AE24B2">
        <w:t xml:space="preserve"> and To (This is usually the same as the creation date in Fusion for special funds as we tend to import and Pay same day.  </w:t>
      </w:r>
    </w:p>
    <w:p w14:paraId="44A84848" w14:textId="5A8435AD" w:rsidR="00AE24B2" w:rsidRDefault="00AE24B2" w:rsidP="00AE24B2">
      <w:pPr>
        <w:pStyle w:val="ListParagraph"/>
        <w:numPr>
          <w:ilvl w:val="0"/>
          <w:numId w:val="26"/>
        </w:numPr>
        <w:spacing w:after="0"/>
      </w:pPr>
      <w:r>
        <w:t>Enter you</w:t>
      </w:r>
      <w:r w:rsidR="005D6754">
        <w:t>r F</w:t>
      </w:r>
      <w:r>
        <w:t>und</w:t>
      </w:r>
      <w:r w:rsidR="005D6754">
        <w:t xml:space="preserve"> </w:t>
      </w:r>
      <w:proofErr w:type="gramStart"/>
      <w:r w:rsidR="005D6754">
        <w:t>number</w:t>
      </w:r>
      <w:r>
        <w:t xml:space="preserve">  in</w:t>
      </w:r>
      <w:proofErr w:type="gramEnd"/>
      <w:r>
        <w:t xml:space="preserve"> the Fund From and To.   In fusion the fund has the two 00 after the fund number </w:t>
      </w:r>
      <w:proofErr w:type="gramStart"/>
      <w:r>
        <w:t>i.e.</w:t>
      </w:r>
      <w:proofErr w:type="gramEnd"/>
      <w:r>
        <w:t xml:space="preserve"> 50100.</w:t>
      </w:r>
    </w:p>
    <w:p w14:paraId="34958987" w14:textId="40E0359E" w:rsidR="005D6754" w:rsidRDefault="005D6754" w:rsidP="005D6754">
      <w:pPr>
        <w:pStyle w:val="ListParagraph"/>
        <w:numPr>
          <w:ilvl w:val="0"/>
          <w:numId w:val="26"/>
        </w:numPr>
        <w:spacing w:after="0"/>
      </w:pPr>
      <w:r>
        <w:t>Posted set to Both.  We only account in the evenings so if you are in a hurry this is the parameter to choose if you think the file was approved by the cut-off time of 2 pm.</w:t>
      </w:r>
      <w:r w:rsidRPr="005D6754">
        <w:rPr>
          <w:noProof/>
        </w:rPr>
        <w:t xml:space="preserve"> </w:t>
      </w:r>
    </w:p>
    <w:p w14:paraId="1D5C4314" w14:textId="5BBE4967" w:rsidR="005D6754" w:rsidRDefault="005D6754" w:rsidP="005D6754">
      <w:pPr>
        <w:pStyle w:val="ListParagraph"/>
        <w:numPr>
          <w:ilvl w:val="0"/>
          <w:numId w:val="26"/>
        </w:numPr>
        <w:spacing w:after="0"/>
      </w:pPr>
      <w:r>
        <w:t>Click the Submit Button</w:t>
      </w:r>
    </w:p>
    <w:p w14:paraId="1A7643CD" w14:textId="0DF1792F" w:rsidR="005D6754" w:rsidRDefault="005D6754" w:rsidP="005D6754">
      <w:pPr>
        <w:pStyle w:val="ListParagraph"/>
        <w:numPr>
          <w:ilvl w:val="0"/>
          <w:numId w:val="26"/>
        </w:numPr>
        <w:spacing w:after="0"/>
      </w:pPr>
      <w:r>
        <w:t xml:space="preserve">Click OK on the process id.  </w:t>
      </w:r>
    </w:p>
    <w:p w14:paraId="48E05889" w14:textId="3FB5B953" w:rsidR="00961B92" w:rsidRDefault="00961B92" w:rsidP="005D6754">
      <w:pPr>
        <w:pStyle w:val="ListParagraph"/>
        <w:numPr>
          <w:ilvl w:val="0"/>
          <w:numId w:val="26"/>
        </w:numPr>
        <w:spacing w:after="0"/>
      </w:pPr>
      <w:r>
        <w:rPr>
          <w:noProof/>
        </w:rPr>
        <w:drawing>
          <wp:anchor distT="0" distB="0" distL="114300" distR="114300" simplePos="0" relativeHeight="251673635" behindDoc="1" locked="0" layoutInCell="1" allowOverlap="1" wp14:anchorId="0FD08D23" wp14:editId="3AFAC61A">
            <wp:simplePos x="0" y="0"/>
            <wp:positionH relativeFrom="column">
              <wp:posOffset>1949450</wp:posOffset>
            </wp:positionH>
            <wp:positionV relativeFrom="paragraph">
              <wp:posOffset>65968</wp:posOffset>
            </wp:positionV>
            <wp:extent cx="1024255" cy="324485"/>
            <wp:effectExtent l="0" t="0" r="4445" b="0"/>
            <wp:wrapTight wrapText="bothSides">
              <wp:wrapPolygon edited="0">
                <wp:start x="0" y="0"/>
                <wp:lineTo x="0" y="20290"/>
                <wp:lineTo x="21292" y="20290"/>
                <wp:lineTo x="2129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28304"/>
                    <a:stretch/>
                  </pic:blipFill>
                  <pic:spPr bwMode="auto">
                    <a:xfrm>
                      <a:off x="0" y="0"/>
                      <a:ext cx="1024255" cy="32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4D2BC1" w14:textId="77777777" w:rsidR="00961B92" w:rsidRDefault="00961B92" w:rsidP="005D6754">
      <w:pPr>
        <w:pStyle w:val="ListParagraph"/>
        <w:numPr>
          <w:ilvl w:val="0"/>
          <w:numId w:val="26"/>
        </w:numPr>
        <w:spacing w:after="0"/>
      </w:pPr>
      <w:r>
        <w:t>Click the refresh symbol to right of View Log button to see the active process.</w:t>
      </w:r>
    </w:p>
    <w:p w14:paraId="22AE7E8D" w14:textId="77777777" w:rsidR="00961B92" w:rsidRDefault="00961B92">
      <w:r>
        <w:br w:type="page"/>
      </w:r>
    </w:p>
    <w:p w14:paraId="14E7A771" w14:textId="5E0ADD7A" w:rsidR="00961B92" w:rsidRDefault="00961B92" w:rsidP="005D6754">
      <w:pPr>
        <w:pStyle w:val="ListParagraph"/>
        <w:numPr>
          <w:ilvl w:val="0"/>
          <w:numId w:val="26"/>
        </w:numPr>
        <w:spacing w:after="0"/>
      </w:pPr>
      <w:r>
        <w:lastRenderedPageBreak/>
        <w:t xml:space="preserve">Click the process is done Succeed will be displayed </w:t>
      </w:r>
    </w:p>
    <w:p w14:paraId="285478C5" w14:textId="77777777" w:rsidR="00961B92" w:rsidRDefault="00961B92" w:rsidP="00961B92">
      <w:pPr>
        <w:pStyle w:val="ListParagraph"/>
        <w:spacing w:after="0"/>
      </w:pPr>
    </w:p>
    <w:p w14:paraId="78A4BC1E" w14:textId="77777777" w:rsidR="00961B92" w:rsidRDefault="00961B92" w:rsidP="00961B92">
      <w:pPr>
        <w:spacing w:after="0"/>
        <w:rPr>
          <w:noProof/>
        </w:rPr>
      </w:pPr>
    </w:p>
    <w:p w14:paraId="5B17DF43" w14:textId="38CF02A1" w:rsidR="00961B92" w:rsidRDefault="00961B92" w:rsidP="00961B92">
      <w:pPr>
        <w:spacing w:after="0"/>
      </w:pPr>
      <w:r>
        <w:rPr>
          <w:noProof/>
        </w:rPr>
        <w:drawing>
          <wp:inline distT="0" distB="0" distL="0" distR="0" wp14:anchorId="506B58D7" wp14:editId="3176E229">
            <wp:extent cx="6869575" cy="1383174"/>
            <wp:effectExtent l="0" t="0" r="762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8" b="20386"/>
                    <a:stretch/>
                  </pic:blipFill>
                  <pic:spPr bwMode="auto">
                    <a:xfrm>
                      <a:off x="0" y="0"/>
                      <a:ext cx="6869575" cy="1383174"/>
                    </a:xfrm>
                    <a:prstGeom prst="rect">
                      <a:avLst/>
                    </a:prstGeom>
                    <a:ln>
                      <a:noFill/>
                    </a:ln>
                    <a:extLst>
                      <a:ext uri="{53640926-AAD7-44D8-BBD7-CCE9431645EC}">
                        <a14:shadowObscured xmlns:a14="http://schemas.microsoft.com/office/drawing/2010/main"/>
                      </a:ext>
                    </a:extLst>
                  </pic:spPr>
                </pic:pic>
              </a:graphicData>
            </a:graphic>
          </wp:inline>
        </w:drawing>
      </w:r>
    </w:p>
    <w:p w14:paraId="4B97656D" w14:textId="08CB03C8" w:rsidR="00961B92" w:rsidRDefault="00961B92" w:rsidP="00961B92">
      <w:pPr>
        <w:pStyle w:val="ListParagraph"/>
        <w:numPr>
          <w:ilvl w:val="0"/>
          <w:numId w:val="26"/>
        </w:numPr>
        <w:spacing w:after="0"/>
      </w:pPr>
      <w:r>
        <w:t>Click on the job line and more Process Details to be displayed.</w:t>
      </w:r>
      <w:r w:rsidRPr="00961B92">
        <w:t xml:space="preserve"> </w:t>
      </w:r>
    </w:p>
    <w:p w14:paraId="3CB9C105" w14:textId="3C1DCC08" w:rsidR="00961B92" w:rsidRDefault="00961B92" w:rsidP="00961B92">
      <w:pPr>
        <w:spacing w:after="0"/>
      </w:pPr>
      <w:r w:rsidRPr="00961B92">
        <w:rPr>
          <w:noProof/>
        </w:rPr>
        <mc:AlternateContent>
          <mc:Choice Requires="wps">
            <w:drawing>
              <wp:anchor distT="0" distB="0" distL="114300" distR="114300" simplePos="0" relativeHeight="251675683" behindDoc="0" locked="0" layoutInCell="1" allowOverlap="1" wp14:anchorId="12D64648" wp14:editId="20D90080">
                <wp:simplePos x="0" y="0"/>
                <wp:positionH relativeFrom="margin">
                  <wp:posOffset>1700387</wp:posOffset>
                </wp:positionH>
                <wp:positionV relativeFrom="paragraph">
                  <wp:posOffset>1690715</wp:posOffset>
                </wp:positionV>
                <wp:extent cx="674688" cy="488803"/>
                <wp:effectExtent l="0" t="57150" r="30480" b="26035"/>
                <wp:wrapNone/>
                <wp:docPr id="81" name="Left Arrow 6"/>
                <wp:cNvGraphicFramePr/>
                <a:graphic xmlns:a="http://schemas.openxmlformats.org/drawingml/2006/main">
                  <a:graphicData uri="http://schemas.microsoft.com/office/word/2010/wordprocessingShape">
                    <wps:wsp>
                      <wps:cNvSpPr/>
                      <wps:spPr>
                        <a:xfrm rot="19596318">
                          <a:off x="0" y="0"/>
                          <a:ext cx="674688" cy="488803"/>
                        </a:xfrm>
                        <a:prstGeom prst="leftArrow">
                          <a:avLst/>
                        </a:prstGeom>
                        <a:solidFill>
                          <a:srgbClr val="5B9BD5"/>
                        </a:solidFill>
                        <a:ln w="12700" cap="flat" cmpd="sng" algn="ctr">
                          <a:solidFill>
                            <a:srgbClr val="5B9BD5">
                              <a:shade val="50000"/>
                            </a:srgbClr>
                          </a:solidFill>
                          <a:prstDash val="solid"/>
                          <a:miter lim="800000"/>
                        </a:ln>
                        <a:effectLst/>
                      </wps:spPr>
                      <wps:txbx>
                        <w:txbxContent>
                          <w:p w14:paraId="1B3106B6" w14:textId="77777777" w:rsidR="00961B92" w:rsidRPr="00B70439" w:rsidRDefault="00961B92" w:rsidP="00961B9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64648" id="_x0000_s1036" type="#_x0000_t66" style="position:absolute;margin-left:133.9pt;margin-top:133.15pt;width:53.15pt;height:38.5pt;rotation:-2188555fd;z-index:2516756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" adj="7824" fillcolor="#5b9bd5" strokecolor="#41719c" strokeweight="1pt">
                <v:textbox>
                  <w:txbxContent>
                    <w:p w14:paraId="1B3106B6" w14:textId="77777777" w:rsidR="00961B92" w:rsidRPr="00B70439" w:rsidRDefault="00961B92" w:rsidP="00961B92">
                      <w:pPr>
                        <w:jc w:val="center"/>
                        <w:rPr>
                          <w:color w:val="FFFFFF" w:themeColor="background1"/>
                        </w:rPr>
                      </w:pPr>
                    </w:p>
                  </w:txbxContent>
                </v:textbox>
                <w10:wrap anchorx="margin"/>
              </v:shape>
            </w:pict>
          </mc:Fallback>
        </mc:AlternateContent>
      </w:r>
      <w:r>
        <w:rPr>
          <w:noProof/>
        </w:rPr>
        <w:drawing>
          <wp:inline distT="0" distB="0" distL="0" distR="0" wp14:anchorId="7D29CE9B" wp14:editId="04F787FB">
            <wp:extent cx="6799580" cy="2552218"/>
            <wp:effectExtent l="0" t="0" r="127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44" t="34045" r="-1"/>
                    <a:stretch/>
                  </pic:blipFill>
                  <pic:spPr bwMode="auto">
                    <a:xfrm>
                      <a:off x="0" y="0"/>
                      <a:ext cx="6808380" cy="2555521"/>
                    </a:xfrm>
                    <a:prstGeom prst="rect">
                      <a:avLst/>
                    </a:prstGeom>
                    <a:ln>
                      <a:noFill/>
                    </a:ln>
                    <a:extLst>
                      <a:ext uri="{53640926-AAD7-44D8-BBD7-CCE9431645EC}">
                        <a14:shadowObscured xmlns:a14="http://schemas.microsoft.com/office/drawing/2010/main"/>
                      </a:ext>
                    </a:extLst>
                  </pic:spPr>
                </pic:pic>
              </a:graphicData>
            </a:graphic>
          </wp:inline>
        </w:drawing>
      </w:r>
    </w:p>
    <w:p w14:paraId="72037817" w14:textId="3F109F68" w:rsidR="00BD0E0C" w:rsidRDefault="00BD0E0C" w:rsidP="00BD0E0C">
      <w:pPr>
        <w:pStyle w:val="ListParagraph"/>
        <w:numPr>
          <w:ilvl w:val="0"/>
          <w:numId w:val="26"/>
        </w:numPr>
        <w:spacing w:after="0"/>
      </w:pPr>
      <w:r>
        <w:rPr>
          <w:noProof/>
        </w:rPr>
        <w:drawing>
          <wp:anchor distT="0" distB="0" distL="114300" distR="114300" simplePos="0" relativeHeight="251676707" behindDoc="1" locked="0" layoutInCell="1" allowOverlap="1" wp14:anchorId="6FB9A2BC" wp14:editId="613C75A1">
            <wp:simplePos x="0" y="0"/>
            <wp:positionH relativeFrom="column">
              <wp:posOffset>5300490</wp:posOffset>
            </wp:positionH>
            <wp:positionV relativeFrom="paragraph">
              <wp:posOffset>48212</wp:posOffset>
            </wp:positionV>
            <wp:extent cx="1746250" cy="1649095"/>
            <wp:effectExtent l="0" t="0" r="6350" b="8255"/>
            <wp:wrapTight wrapText="bothSides">
              <wp:wrapPolygon edited="0">
                <wp:start x="0" y="0"/>
                <wp:lineTo x="0" y="21459"/>
                <wp:lineTo x="21443" y="21459"/>
                <wp:lineTo x="21443"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746250" cy="1649095"/>
                    </a:xfrm>
                    <a:prstGeom prst="rect">
                      <a:avLst/>
                    </a:prstGeom>
                  </pic:spPr>
                </pic:pic>
              </a:graphicData>
            </a:graphic>
            <wp14:sizeRelH relativeFrom="page">
              <wp14:pctWidth>0</wp14:pctWidth>
            </wp14:sizeRelH>
            <wp14:sizeRelV relativeFrom="page">
              <wp14:pctHeight>0</wp14:pctHeight>
            </wp14:sizeRelV>
          </wp:anchor>
        </w:drawing>
      </w:r>
      <w:r>
        <w:t>Click Default Document link beneath Output Name.</w:t>
      </w:r>
    </w:p>
    <w:p w14:paraId="0A22F98D" w14:textId="7BC03850" w:rsidR="00BD0E0C" w:rsidRDefault="00BD0E0C" w:rsidP="00BD0E0C">
      <w:pPr>
        <w:pStyle w:val="ListParagraph"/>
        <w:numPr>
          <w:ilvl w:val="0"/>
          <w:numId w:val="26"/>
        </w:numPr>
        <w:spacing w:after="0"/>
      </w:pPr>
      <w:r>
        <w:t>This will download the report to your downloads folder.  There Is a link at the bottom of your Fusion window.</w:t>
      </w:r>
    </w:p>
    <w:p w14:paraId="183D459C" w14:textId="442C16AA" w:rsidR="00BD0E0C" w:rsidRDefault="00BD0E0C" w:rsidP="00BD0E0C">
      <w:pPr>
        <w:pStyle w:val="ListParagraph"/>
        <w:numPr>
          <w:ilvl w:val="0"/>
          <w:numId w:val="26"/>
        </w:numPr>
        <w:spacing w:after="0"/>
      </w:pPr>
      <w:r>
        <w:t>Click the report to open.</w:t>
      </w:r>
    </w:p>
    <w:p w14:paraId="7ACC5EFA" w14:textId="3841D704" w:rsidR="00BD0E0C" w:rsidRDefault="00BD0E0C" w:rsidP="00BD0E0C">
      <w:pPr>
        <w:spacing w:after="0"/>
        <w:rPr>
          <w:noProof/>
        </w:rPr>
      </w:pPr>
    </w:p>
    <w:p w14:paraId="202E5864" w14:textId="62E95B6B" w:rsidR="00961B92" w:rsidRDefault="00961B92" w:rsidP="00961B92">
      <w:pPr>
        <w:spacing w:after="0"/>
      </w:pPr>
    </w:p>
    <w:p w14:paraId="2D650C3C" w14:textId="45F243E8" w:rsidR="00961B92" w:rsidRDefault="00961B92" w:rsidP="00961B92">
      <w:pPr>
        <w:spacing w:after="0"/>
      </w:pPr>
    </w:p>
    <w:p w14:paraId="5D74DA81" w14:textId="14AE9EEC" w:rsidR="00054475" w:rsidRDefault="00054475" w:rsidP="00054475">
      <w:pPr>
        <w:spacing w:after="0"/>
      </w:pPr>
    </w:p>
    <w:p w14:paraId="084C6BD8" w14:textId="77777777" w:rsidR="00054475" w:rsidRPr="00054475" w:rsidRDefault="00054475" w:rsidP="00054475">
      <w:pPr>
        <w:spacing w:after="0"/>
        <w:rPr>
          <w:rFonts w:ascii="Crimson Text" w:hAnsi="Crimson Text"/>
          <w:color w:val="333333"/>
          <w:sz w:val="21"/>
          <w:szCs w:val="21"/>
        </w:rPr>
      </w:pPr>
    </w:p>
    <w:p w14:paraId="6CF8DDE6" w14:textId="77777777" w:rsidR="00C63DA7" w:rsidRDefault="00C63DA7" w:rsidP="00C63DA7">
      <w:pPr>
        <w:spacing w:after="0"/>
      </w:pPr>
    </w:p>
    <w:p w14:paraId="220F6758" w14:textId="77777777" w:rsidR="00C63DA7" w:rsidRDefault="00BF73B2" w:rsidP="00C63DA7">
      <w:pPr>
        <w:spacing w:after="0"/>
      </w:pPr>
      <w:r>
        <w:t>Report Output columns:   For special funds the most relevant columns are highlighted.</w:t>
      </w:r>
    </w:p>
    <w:tbl>
      <w:tblPr>
        <w:tblStyle w:val="TableGrid"/>
        <w:tblW w:w="0" w:type="auto"/>
        <w:tblLook w:val="04A0" w:firstRow="1" w:lastRow="0" w:firstColumn="1" w:lastColumn="0" w:noHBand="0" w:noVBand="1"/>
      </w:tblPr>
      <w:tblGrid>
        <w:gridCol w:w="3192"/>
        <w:gridCol w:w="7446"/>
      </w:tblGrid>
      <w:tr w:rsidR="00C63DA7" w14:paraId="4EE535D9" w14:textId="77777777" w:rsidTr="00D80242">
        <w:trPr>
          <w:trHeight w:val="260"/>
        </w:trPr>
        <w:tc>
          <w:tcPr>
            <w:tcW w:w="3192" w:type="dxa"/>
            <w:shd w:val="clear" w:color="auto" w:fill="D9D9D9" w:themeFill="background1" w:themeFillShade="D9"/>
          </w:tcPr>
          <w:p w14:paraId="43FC6B97" w14:textId="77777777" w:rsidR="00C63DA7" w:rsidRPr="00C530AD" w:rsidRDefault="00C63DA7" w:rsidP="00D80242">
            <w:pPr>
              <w:rPr>
                <w:b/>
              </w:rPr>
            </w:pPr>
            <w:r>
              <w:br w:type="page"/>
            </w:r>
            <w:r w:rsidRPr="00C530AD">
              <w:rPr>
                <w:b/>
              </w:rPr>
              <w:t>Column Name</w:t>
            </w:r>
          </w:p>
        </w:tc>
        <w:tc>
          <w:tcPr>
            <w:tcW w:w="7446" w:type="dxa"/>
            <w:shd w:val="clear" w:color="auto" w:fill="D9D9D9" w:themeFill="background1" w:themeFillShade="D9"/>
          </w:tcPr>
          <w:p w14:paraId="45B86AC7" w14:textId="77777777" w:rsidR="00C63DA7" w:rsidRPr="00C530AD" w:rsidRDefault="00C63DA7" w:rsidP="00D80242">
            <w:pPr>
              <w:rPr>
                <w:b/>
              </w:rPr>
            </w:pPr>
            <w:r w:rsidRPr="00C530AD">
              <w:rPr>
                <w:b/>
              </w:rPr>
              <w:t>Column Description</w:t>
            </w:r>
          </w:p>
        </w:tc>
      </w:tr>
      <w:tr w:rsidR="00C63DA7" w14:paraId="5E6BF726" w14:textId="77777777" w:rsidTr="00D80242">
        <w:tc>
          <w:tcPr>
            <w:tcW w:w="3192" w:type="dxa"/>
          </w:tcPr>
          <w:p w14:paraId="4A4FB2B4" w14:textId="77777777" w:rsidR="00C63DA7" w:rsidRPr="00294978" w:rsidRDefault="00C63DA7" w:rsidP="00D80242">
            <w:pPr>
              <w:rPr>
                <w:b/>
                <w:sz w:val="18"/>
                <w:szCs w:val="18"/>
              </w:rPr>
            </w:pPr>
            <w:r w:rsidRPr="00294978">
              <w:rPr>
                <w:b/>
                <w:sz w:val="18"/>
                <w:szCs w:val="18"/>
              </w:rPr>
              <w:t>Source // Category</w:t>
            </w:r>
          </w:p>
        </w:tc>
        <w:tc>
          <w:tcPr>
            <w:tcW w:w="7446" w:type="dxa"/>
          </w:tcPr>
          <w:p w14:paraId="6E877A4E" w14:textId="77777777" w:rsidR="00C63DA7" w:rsidRPr="00790FA6" w:rsidRDefault="00C63DA7" w:rsidP="00D80242">
            <w:pPr>
              <w:rPr>
                <w:sz w:val="18"/>
                <w:szCs w:val="18"/>
              </w:rPr>
            </w:pPr>
            <w:r>
              <w:rPr>
                <w:sz w:val="18"/>
                <w:szCs w:val="18"/>
              </w:rPr>
              <w:t>Will only have “</w:t>
            </w:r>
            <w:r w:rsidRPr="00A10FF8">
              <w:rPr>
                <w:sz w:val="18"/>
                <w:szCs w:val="18"/>
              </w:rPr>
              <w:t xml:space="preserve">Payables // </w:t>
            </w:r>
            <w:proofErr w:type="gramStart"/>
            <w:r w:rsidRPr="00A10FF8">
              <w:rPr>
                <w:sz w:val="18"/>
                <w:szCs w:val="18"/>
              </w:rPr>
              <w:t>Invoices</w:t>
            </w:r>
            <w:r>
              <w:rPr>
                <w:sz w:val="18"/>
                <w:szCs w:val="18"/>
              </w:rPr>
              <w:t>”  in</w:t>
            </w:r>
            <w:proofErr w:type="gramEnd"/>
            <w:r>
              <w:rPr>
                <w:sz w:val="18"/>
                <w:szCs w:val="18"/>
              </w:rPr>
              <w:t xml:space="preserve"> this column</w:t>
            </w:r>
          </w:p>
        </w:tc>
      </w:tr>
      <w:tr w:rsidR="00C63DA7" w14:paraId="18F9E385" w14:textId="77777777" w:rsidTr="00D80242">
        <w:tc>
          <w:tcPr>
            <w:tcW w:w="3192" w:type="dxa"/>
          </w:tcPr>
          <w:p w14:paraId="6EF54D89" w14:textId="77777777" w:rsidR="00C63DA7" w:rsidRPr="00294978" w:rsidRDefault="00C63DA7" w:rsidP="00D80242">
            <w:pPr>
              <w:rPr>
                <w:b/>
                <w:sz w:val="18"/>
                <w:szCs w:val="18"/>
              </w:rPr>
            </w:pPr>
            <w:r w:rsidRPr="00294978">
              <w:rPr>
                <w:b/>
                <w:sz w:val="18"/>
                <w:szCs w:val="18"/>
              </w:rPr>
              <w:t>Account Combination</w:t>
            </w:r>
          </w:p>
        </w:tc>
        <w:tc>
          <w:tcPr>
            <w:tcW w:w="7446" w:type="dxa"/>
          </w:tcPr>
          <w:p w14:paraId="53AC6DB7" w14:textId="77777777" w:rsidR="00C63DA7" w:rsidRPr="00790FA6" w:rsidRDefault="00C63DA7" w:rsidP="00D80242">
            <w:pPr>
              <w:rPr>
                <w:sz w:val="18"/>
                <w:szCs w:val="18"/>
              </w:rPr>
            </w:pPr>
            <w:r w:rsidRPr="00790FA6">
              <w:rPr>
                <w:sz w:val="18"/>
                <w:szCs w:val="18"/>
              </w:rPr>
              <w:t>Invoice distribution account combination</w:t>
            </w:r>
          </w:p>
        </w:tc>
      </w:tr>
      <w:tr w:rsidR="00C63DA7" w14:paraId="2ACE338F" w14:textId="77777777" w:rsidTr="00D80242">
        <w:tc>
          <w:tcPr>
            <w:tcW w:w="3192" w:type="dxa"/>
          </w:tcPr>
          <w:p w14:paraId="459A1738" w14:textId="77777777" w:rsidR="00C63DA7" w:rsidRPr="0091697F" w:rsidRDefault="00C63DA7" w:rsidP="00D80242">
            <w:pPr>
              <w:rPr>
                <w:b/>
                <w:sz w:val="18"/>
                <w:szCs w:val="18"/>
                <w:highlight w:val="cyan"/>
              </w:rPr>
            </w:pPr>
            <w:r w:rsidRPr="0091697F">
              <w:rPr>
                <w:b/>
                <w:sz w:val="18"/>
                <w:szCs w:val="18"/>
                <w:highlight w:val="cyan"/>
              </w:rPr>
              <w:t>JE Batch Name /</w:t>
            </w:r>
            <w:proofErr w:type="gramStart"/>
            <w:r w:rsidRPr="0091697F">
              <w:rPr>
                <w:b/>
                <w:sz w:val="18"/>
                <w:szCs w:val="18"/>
                <w:highlight w:val="cyan"/>
              </w:rPr>
              <w:t>/  JE</w:t>
            </w:r>
            <w:proofErr w:type="gramEnd"/>
            <w:r w:rsidRPr="0091697F">
              <w:rPr>
                <w:b/>
                <w:sz w:val="18"/>
                <w:szCs w:val="18"/>
                <w:highlight w:val="cyan"/>
              </w:rPr>
              <w:t xml:space="preserve"> Journal Name or Invoice Description </w:t>
            </w:r>
          </w:p>
        </w:tc>
        <w:tc>
          <w:tcPr>
            <w:tcW w:w="7446" w:type="dxa"/>
          </w:tcPr>
          <w:p w14:paraId="43799822" w14:textId="77777777" w:rsidR="00C63DA7" w:rsidRPr="0091697F" w:rsidRDefault="00C63DA7" w:rsidP="00D80242">
            <w:pPr>
              <w:rPr>
                <w:sz w:val="18"/>
                <w:szCs w:val="18"/>
                <w:highlight w:val="cyan"/>
              </w:rPr>
            </w:pPr>
            <w:r w:rsidRPr="0091697F">
              <w:rPr>
                <w:sz w:val="18"/>
                <w:szCs w:val="18"/>
                <w:highlight w:val="cyan"/>
              </w:rPr>
              <w:t xml:space="preserve">Reflects the description of the invoice.  Information that typically applies to entire invoice.    </w:t>
            </w:r>
          </w:p>
        </w:tc>
      </w:tr>
      <w:tr w:rsidR="00C63DA7" w14:paraId="6BD07FE7" w14:textId="77777777" w:rsidTr="00D80242">
        <w:tc>
          <w:tcPr>
            <w:tcW w:w="3192" w:type="dxa"/>
          </w:tcPr>
          <w:p w14:paraId="439CBB4F" w14:textId="77777777" w:rsidR="00C63DA7" w:rsidRPr="004F1415" w:rsidRDefault="00C63DA7" w:rsidP="00D80242">
            <w:pPr>
              <w:rPr>
                <w:b/>
                <w:sz w:val="18"/>
                <w:szCs w:val="18"/>
                <w:highlight w:val="cyan"/>
              </w:rPr>
            </w:pPr>
            <w:r w:rsidRPr="004F1415">
              <w:rPr>
                <w:b/>
                <w:sz w:val="18"/>
                <w:szCs w:val="18"/>
                <w:highlight w:val="cyan"/>
              </w:rPr>
              <w:t>JE Line Description or Invoice Distribution Description</w:t>
            </w:r>
          </w:p>
        </w:tc>
        <w:tc>
          <w:tcPr>
            <w:tcW w:w="7446" w:type="dxa"/>
          </w:tcPr>
          <w:p w14:paraId="6ECA8EAD" w14:textId="77777777" w:rsidR="00C63DA7" w:rsidRPr="0091697F" w:rsidRDefault="00C63DA7" w:rsidP="00D80242">
            <w:pPr>
              <w:rPr>
                <w:sz w:val="18"/>
                <w:szCs w:val="18"/>
                <w:highlight w:val="cyan"/>
              </w:rPr>
            </w:pPr>
            <w:r w:rsidRPr="0091697F">
              <w:rPr>
                <w:sz w:val="18"/>
                <w:szCs w:val="18"/>
                <w:highlight w:val="cyan"/>
              </w:rPr>
              <w:t>Invoice distribution description.  Most likely to tell you what exactly was paid for.</w:t>
            </w:r>
          </w:p>
        </w:tc>
      </w:tr>
      <w:tr w:rsidR="00C63DA7" w14:paraId="5B1D1419" w14:textId="77777777" w:rsidTr="00D80242">
        <w:tc>
          <w:tcPr>
            <w:tcW w:w="3192" w:type="dxa"/>
          </w:tcPr>
          <w:p w14:paraId="38C7A0E7" w14:textId="77777777" w:rsidR="00C63DA7" w:rsidRPr="00294978" w:rsidRDefault="00C63DA7" w:rsidP="00D80242">
            <w:pPr>
              <w:rPr>
                <w:b/>
                <w:sz w:val="18"/>
                <w:szCs w:val="18"/>
              </w:rPr>
            </w:pPr>
            <w:r w:rsidRPr="00294978">
              <w:rPr>
                <w:b/>
                <w:sz w:val="18"/>
                <w:szCs w:val="18"/>
              </w:rPr>
              <w:t>Effective Date</w:t>
            </w:r>
          </w:p>
        </w:tc>
        <w:tc>
          <w:tcPr>
            <w:tcW w:w="7446" w:type="dxa"/>
          </w:tcPr>
          <w:p w14:paraId="5D748B9E" w14:textId="77777777" w:rsidR="00C63DA7" w:rsidRPr="00790FA6" w:rsidRDefault="00C63DA7" w:rsidP="00D80242">
            <w:pPr>
              <w:rPr>
                <w:sz w:val="18"/>
                <w:szCs w:val="18"/>
              </w:rPr>
            </w:pPr>
            <w:r w:rsidRPr="00790FA6">
              <w:rPr>
                <w:sz w:val="18"/>
                <w:szCs w:val="18"/>
              </w:rPr>
              <w:t xml:space="preserve">Invoice distribution </w:t>
            </w:r>
            <w:r>
              <w:rPr>
                <w:sz w:val="18"/>
                <w:szCs w:val="18"/>
              </w:rPr>
              <w:t xml:space="preserve">GL </w:t>
            </w:r>
            <w:r w:rsidRPr="00790FA6">
              <w:rPr>
                <w:sz w:val="18"/>
                <w:szCs w:val="18"/>
              </w:rPr>
              <w:t>date</w:t>
            </w:r>
            <w:r>
              <w:rPr>
                <w:sz w:val="18"/>
                <w:szCs w:val="18"/>
              </w:rPr>
              <w:t xml:space="preserve"> also known as the accounting date.</w:t>
            </w:r>
          </w:p>
        </w:tc>
      </w:tr>
      <w:tr w:rsidR="00C63DA7" w:rsidRPr="00790FA6" w14:paraId="2D0AF84E" w14:textId="77777777" w:rsidTr="00D80242">
        <w:tc>
          <w:tcPr>
            <w:tcW w:w="3192" w:type="dxa"/>
          </w:tcPr>
          <w:p w14:paraId="0598EBE9" w14:textId="77777777" w:rsidR="00C63DA7" w:rsidRPr="00294978" w:rsidRDefault="00C63DA7" w:rsidP="00D80242">
            <w:pPr>
              <w:rPr>
                <w:b/>
                <w:sz w:val="18"/>
                <w:szCs w:val="18"/>
              </w:rPr>
            </w:pPr>
            <w:r w:rsidRPr="0091697F">
              <w:rPr>
                <w:b/>
                <w:sz w:val="18"/>
                <w:szCs w:val="18"/>
                <w:highlight w:val="cyan"/>
              </w:rPr>
              <w:t>Amount</w:t>
            </w:r>
            <w:r w:rsidRPr="00294978">
              <w:rPr>
                <w:b/>
                <w:sz w:val="18"/>
                <w:szCs w:val="18"/>
              </w:rPr>
              <w:t xml:space="preserve"> </w:t>
            </w:r>
          </w:p>
        </w:tc>
        <w:tc>
          <w:tcPr>
            <w:tcW w:w="7446" w:type="dxa"/>
          </w:tcPr>
          <w:p w14:paraId="569F018A" w14:textId="77777777" w:rsidR="00C63DA7" w:rsidRPr="0091697F" w:rsidRDefault="00C63DA7" w:rsidP="00D80242">
            <w:pPr>
              <w:rPr>
                <w:sz w:val="18"/>
                <w:szCs w:val="18"/>
                <w:highlight w:val="cyan"/>
              </w:rPr>
            </w:pPr>
            <w:r w:rsidRPr="0091697F">
              <w:rPr>
                <w:sz w:val="18"/>
                <w:szCs w:val="18"/>
                <w:highlight w:val="cyan"/>
              </w:rPr>
              <w:t>Invoice distribution amount that applies to the account combination.</w:t>
            </w:r>
          </w:p>
        </w:tc>
      </w:tr>
      <w:tr w:rsidR="00C63DA7" w:rsidRPr="00790FA6" w14:paraId="726A10C6" w14:textId="77777777" w:rsidTr="00D80242">
        <w:tc>
          <w:tcPr>
            <w:tcW w:w="3192" w:type="dxa"/>
          </w:tcPr>
          <w:p w14:paraId="18E494C4" w14:textId="77777777" w:rsidR="00C63DA7" w:rsidRPr="00294978" w:rsidRDefault="00C63DA7" w:rsidP="00D80242">
            <w:pPr>
              <w:rPr>
                <w:b/>
                <w:sz w:val="18"/>
                <w:szCs w:val="18"/>
              </w:rPr>
            </w:pPr>
            <w:r w:rsidRPr="0091697F">
              <w:rPr>
                <w:b/>
                <w:sz w:val="18"/>
                <w:szCs w:val="18"/>
                <w:highlight w:val="cyan"/>
              </w:rPr>
              <w:t>Invoice Number</w:t>
            </w:r>
          </w:p>
        </w:tc>
        <w:tc>
          <w:tcPr>
            <w:tcW w:w="7446" w:type="dxa"/>
          </w:tcPr>
          <w:p w14:paraId="142BE12C" w14:textId="77777777" w:rsidR="00C63DA7" w:rsidRPr="00790FA6" w:rsidRDefault="00C63DA7" w:rsidP="00D80242">
            <w:pPr>
              <w:rPr>
                <w:sz w:val="18"/>
                <w:szCs w:val="18"/>
              </w:rPr>
            </w:pPr>
            <w:r w:rsidRPr="0091697F">
              <w:rPr>
                <w:sz w:val="18"/>
                <w:szCs w:val="18"/>
                <w:highlight w:val="cyan"/>
              </w:rPr>
              <w:t>Invoice number</w:t>
            </w:r>
            <w:r w:rsidR="0091697F" w:rsidRPr="0091697F">
              <w:rPr>
                <w:sz w:val="18"/>
                <w:szCs w:val="18"/>
                <w:highlight w:val="cyan"/>
              </w:rPr>
              <w:t xml:space="preserve"> (Fund)+Section </w:t>
            </w:r>
            <w:proofErr w:type="spellStart"/>
            <w:r w:rsidR="0091697F" w:rsidRPr="0091697F">
              <w:rPr>
                <w:sz w:val="18"/>
                <w:szCs w:val="18"/>
                <w:highlight w:val="cyan"/>
              </w:rPr>
              <w:t>Letter+Date</w:t>
            </w:r>
            <w:proofErr w:type="spellEnd"/>
            <w:r w:rsidR="0091697F" w:rsidRPr="0091697F">
              <w:rPr>
                <w:sz w:val="18"/>
                <w:szCs w:val="18"/>
                <w:highlight w:val="cyan"/>
              </w:rPr>
              <w:t xml:space="preserve"> and </w:t>
            </w:r>
            <w:proofErr w:type="gramStart"/>
            <w:r w:rsidR="0091697F" w:rsidRPr="0091697F">
              <w:rPr>
                <w:sz w:val="18"/>
                <w:szCs w:val="18"/>
                <w:highlight w:val="cyan"/>
              </w:rPr>
              <w:t>time  YYMMDDHHMMSS</w:t>
            </w:r>
            <w:proofErr w:type="gramEnd"/>
          </w:p>
        </w:tc>
      </w:tr>
      <w:tr w:rsidR="00C63DA7" w:rsidRPr="00790FA6" w14:paraId="58373C48" w14:textId="77777777" w:rsidTr="00D80242">
        <w:tc>
          <w:tcPr>
            <w:tcW w:w="3192" w:type="dxa"/>
          </w:tcPr>
          <w:p w14:paraId="6A127A2E" w14:textId="77777777" w:rsidR="00C63DA7" w:rsidRPr="00294978" w:rsidRDefault="00C63DA7" w:rsidP="00D80242">
            <w:pPr>
              <w:rPr>
                <w:b/>
                <w:sz w:val="18"/>
                <w:szCs w:val="18"/>
              </w:rPr>
            </w:pPr>
            <w:r w:rsidRPr="00294978">
              <w:rPr>
                <w:b/>
                <w:sz w:val="18"/>
                <w:szCs w:val="18"/>
              </w:rPr>
              <w:t>Invoice Date</w:t>
            </w:r>
          </w:p>
        </w:tc>
        <w:tc>
          <w:tcPr>
            <w:tcW w:w="7446" w:type="dxa"/>
          </w:tcPr>
          <w:p w14:paraId="61E63976" w14:textId="77777777" w:rsidR="00C63DA7" w:rsidRPr="00790FA6" w:rsidRDefault="00C63DA7" w:rsidP="00D80242">
            <w:pPr>
              <w:rPr>
                <w:sz w:val="18"/>
                <w:szCs w:val="18"/>
              </w:rPr>
            </w:pPr>
            <w:r w:rsidRPr="00790FA6">
              <w:rPr>
                <w:sz w:val="18"/>
                <w:szCs w:val="18"/>
              </w:rPr>
              <w:t>Invoice date</w:t>
            </w:r>
          </w:p>
        </w:tc>
      </w:tr>
      <w:tr w:rsidR="00C63DA7" w:rsidRPr="00790FA6" w14:paraId="50FBE448" w14:textId="77777777" w:rsidTr="00D80242">
        <w:tc>
          <w:tcPr>
            <w:tcW w:w="3192" w:type="dxa"/>
          </w:tcPr>
          <w:p w14:paraId="5A107CE2" w14:textId="77777777" w:rsidR="00C63DA7" w:rsidRPr="00294978" w:rsidRDefault="00C63DA7" w:rsidP="00D80242">
            <w:pPr>
              <w:rPr>
                <w:b/>
                <w:sz w:val="18"/>
                <w:szCs w:val="18"/>
              </w:rPr>
            </w:pPr>
            <w:r w:rsidRPr="00294978">
              <w:rPr>
                <w:b/>
                <w:sz w:val="18"/>
                <w:szCs w:val="18"/>
              </w:rPr>
              <w:t>Vendor Name</w:t>
            </w:r>
          </w:p>
        </w:tc>
        <w:tc>
          <w:tcPr>
            <w:tcW w:w="7446" w:type="dxa"/>
          </w:tcPr>
          <w:p w14:paraId="4593C511" w14:textId="77777777" w:rsidR="00C63DA7" w:rsidRPr="00790FA6" w:rsidRDefault="00C63DA7" w:rsidP="00D80242">
            <w:pPr>
              <w:rPr>
                <w:sz w:val="18"/>
                <w:szCs w:val="18"/>
              </w:rPr>
            </w:pPr>
            <w:r w:rsidRPr="00790FA6">
              <w:rPr>
                <w:sz w:val="18"/>
                <w:szCs w:val="18"/>
              </w:rPr>
              <w:t xml:space="preserve">Invoice vendor </w:t>
            </w:r>
            <w:proofErr w:type="gramStart"/>
            <w:r w:rsidRPr="00790FA6">
              <w:rPr>
                <w:sz w:val="18"/>
                <w:szCs w:val="18"/>
              </w:rPr>
              <w:t>name</w:t>
            </w:r>
            <w:r w:rsidR="0091697F">
              <w:rPr>
                <w:sz w:val="18"/>
                <w:szCs w:val="18"/>
              </w:rPr>
              <w:t xml:space="preserve">  (</w:t>
            </w:r>
            <w:proofErr w:type="gramEnd"/>
            <w:r w:rsidR="0091697F">
              <w:rPr>
                <w:sz w:val="18"/>
                <w:szCs w:val="18"/>
              </w:rPr>
              <w:t>Same for all special funds)</w:t>
            </w:r>
          </w:p>
        </w:tc>
      </w:tr>
      <w:tr w:rsidR="00C63DA7" w14:paraId="53D9DBFC" w14:textId="77777777" w:rsidTr="00D80242">
        <w:tc>
          <w:tcPr>
            <w:tcW w:w="3192" w:type="dxa"/>
          </w:tcPr>
          <w:p w14:paraId="6A718674" w14:textId="77777777" w:rsidR="00C63DA7" w:rsidRPr="00294978" w:rsidRDefault="00C63DA7" w:rsidP="00D80242">
            <w:pPr>
              <w:rPr>
                <w:b/>
                <w:sz w:val="18"/>
                <w:szCs w:val="18"/>
              </w:rPr>
            </w:pPr>
            <w:r w:rsidRPr="00294978">
              <w:rPr>
                <w:b/>
                <w:sz w:val="18"/>
                <w:szCs w:val="18"/>
              </w:rPr>
              <w:lastRenderedPageBreak/>
              <w:t>PO Number</w:t>
            </w:r>
          </w:p>
        </w:tc>
        <w:tc>
          <w:tcPr>
            <w:tcW w:w="7446" w:type="dxa"/>
          </w:tcPr>
          <w:p w14:paraId="20400A5A" w14:textId="77777777" w:rsidR="00C63DA7" w:rsidRPr="00790FA6" w:rsidRDefault="00C63DA7" w:rsidP="00D80242">
            <w:pPr>
              <w:rPr>
                <w:sz w:val="18"/>
                <w:szCs w:val="18"/>
              </w:rPr>
            </w:pPr>
            <w:r w:rsidRPr="00790FA6">
              <w:rPr>
                <w:sz w:val="18"/>
                <w:szCs w:val="18"/>
              </w:rPr>
              <w:t>Invoice distribution PO number</w:t>
            </w:r>
          </w:p>
        </w:tc>
      </w:tr>
      <w:tr w:rsidR="00C63DA7" w14:paraId="1FF1C106" w14:textId="77777777" w:rsidTr="00D80242">
        <w:tc>
          <w:tcPr>
            <w:tcW w:w="3192" w:type="dxa"/>
          </w:tcPr>
          <w:p w14:paraId="67D942B6" w14:textId="77777777" w:rsidR="00C63DA7" w:rsidRPr="00294978" w:rsidRDefault="00C63DA7" w:rsidP="00D80242">
            <w:pPr>
              <w:rPr>
                <w:b/>
                <w:sz w:val="18"/>
                <w:szCs w:val="18"/>
              </w:rPr>
            </w:pPr>
            <w:r w:rsidRPr="00294978">
              <w:rPr>
                <w:b/>
                <w:sz w:val="18"/>
                <w:szCs w:val="18"/>
              </w:rPr>
              <w:t>Invoice Amount</w:t>
            </w:r>
          </w:p>
        </w:tc>
        <w:tc>
          <w:tcPr>
            <w:tcW w:w="7446" w:type="dxa"/>
          </w:tcPr>
          <w:p w14:paraId="14E13D1A" w14:textId="77777777" w:rsidR="00C63DA7" w:rsidRPr="00790FA6" w:rsidRDefault="00C63DA7" w:rsidP="00D80242">
            <w:pPr>
              <w:rPr>
                <w:sz w:val="18"/>
                <w:szCs w:val="18"/>
              </w:rPr>
            </w:pPr>
            <w:r>
              <w:rPr>
                <w:sz w:val="18"/>
                <w:szCs w:val="18"/>
              </w:rPr>
              <w:t xml:space="preserve">Total </w:t>
            </w:r>
            <w:r w:rsidRPr="00790FA6">
              <w:rPr>
                <w:sz w:val="18"/>
                <w:szCs w:val="18"/>
              </w:rPr>
              <w:t>Invoice amount</w:t>
            </w:r>
          </w:p>
        </w:tc>
      </w:tr>
      <w:tr w:rsidR="00C63DA7" w14:paraId="5032A99C" w14:textId="77777777" w:rsidTr="00D80242">
        <w:tc>
          <w:tcPr>
            <w:tcW w:w="3192" w:type="dxa"/>
          </w:tcPr>
          <w:p w14:paraId="1886CDF6" w14:textId="77777777" w:rsidR="00C63DA7" w:rsidRPr="00294978" w:rsidRDefault="00C63DA7" w:rsidP="00D80242">
            <w:pPr>
              <w:rPr>
                <w:b/>
                <w:sz w:val="18"/>
                <w:szCs w:val="18"/>
              </w:rPr>
            </w:pPr>
            <w:r w:rsidRPr="00294978">
              <w:rPr>
                <w:b/>
                <w:sz w:val="18"/>
                <w:szCs w:val="18"/>
              </w:rPr>
              <w:t>Status</w:t>
            </w:r>
          </w:p>
        </w:tc>
        <w:tc>
          <w:tcPr>
            <w:tcW w:w="7446" w:type="dxa"/>
          </w:tcPr>
          <w:p w14:paraId="0698147D" w14:textId="655B3CC5" w:rsidR="00C63DA7" w:rsidRDefault="0059377D" w:rsidP="00D80242">
            <w:pPr>
              <w:rPr>
                <w:sz w:val="18"/>
                <w:szCs w:val="18"/>
              </w:rPr>
            </w:pPr>
            <w:r>
              <w:rPr>
                <w:b/>
                <w:sz w:val="18"/>
                <w:szCs w:val="18"/>
              </w:rPr>
              <w:t>Paid</w:t>
            </w:r>
            <w:r w:rsidR="00C63DA7" w:rsidRPr="00A4407B">
              <w:rPr>
                <w:b/>
                <w:sz w:val="18"/>
                <w:szCs w:val="18"/>
              </w:rPr>
              <w:t xml:space="preserve"> </w:t>
            </w:r>
            <w:r w:rsidR="00C63DA7">
              <w:rPr>
                <w:sz w:val="18"/>
                <w:szCs w:val="18"/>
              </w:rPr>
              <w:t>= Distributions has been paid</w:t>
            </w:r>
          </w:p>
          <w:p w14:paraId="1356A2C8" w14:textId="77777777" w:rsidR="00C63DA7" w:rsidRDefault="00C63DA7" w:rsidP="00D80242">
            <w:pPr>
              <w:rPr>
                <w:sz w:val="18"/>
                <w:szCs w:val="18"/>
              </w:rPr>
            </w:pPr>
            <w:r w:rsidRPr="00A4407B">
              <w:rPr>
                <w:b/>
                <w:sz w:val="18"/>
                <w:szCs w:val="18"/>
              </w:rPr>
              <w:t>Accounted</w:t>
            </w:r>
            <w:r>
              <w:rPr>
                <w:sz w:val="18"/>
                <w:szCs w:val="18"/>
              </w:rPr>
              <w:t xml:space="preserve"> = Expense is recognized but payment not issued yet.</w:t>
            </w:r>
          </w:p>
          <w:p w14:paraId="7DAF7BF0" w14:textId="77777777" w:rsidR="00C63DA7" w:rsidRPr="00790FA6" w:rsidRDefault="00C63DA7" w:rsidP="00D80242">
            <w:pPr>
              <w:rPr>
                <w:sz w:val="18"/>
                <w:szCs w:val="18"/>
              </w:rPr>
            </w:pPr>
            <w:r w:rsidRPr="00A4407B">
              <w:rPr>
                <w:b/>
                <w:sz w:val="18"/>
                <w:szCs w:val="18"/>
              </w:rPr>
              <w:t xml:space="preserve">Canceled </w:t>
            </w:r>
            <w:r>
              <w:rPr>
                <w:sz w:val="18"/>
                <w:szCs w:val="18"/>
              </w:rPr>
              <w:t xml:space="preserve">= Invoice has been canceled.  If accounted and canceled in same </w:t>
            </w:r>
            <w:proofErr w:type="gramStart"/>
            <w:r>
              <w:rPr>
                <w:sz w:val="18"/>
                <w:szCs w:val="18"/>
              </w:rPr>
              <w:t>months</w:t>
            </w:r>
            <w:proofErr w:type="gramEnd"/>
            <w:r>
              <w:rPr>
                <w:sz w:val="18"/>
                <w:szCs w:val="18"/>
              </w:rPr>
              <w:t xml:space="preserve"> the amount should be 0. </w:t>
            </w:r>
          </w:p>
        </w:tc>
      </w:tr>
      <w:tr w:rsidR="00C63DA7" w14:paraId="37F2E80E" w14:textId="77777777" w:rsidTr="00D80242">
        <w:tc>
          <w:tcPr>
            <w:tcW w:w="3192" w:type="dxa"/>
          </w:tcPr>
          <w:p w14:paraId="42A1B697" w14:textId="77777777" w:rsidR="00C63DA7" w:rsidRPr="00790FA6" w:rsidRDefault="00C63DA7" w:rsidP="00D80242">
            <w:pPr>
              <w:rPr>
                <w:sz w:val="18"/>
                <w:szCs w:val="18"/>
              </w:rPr>
            </w:pPr>
            <w:r>
              <w:rPr>
                <w:sz w:val="18"/>
                <w:szCs w:val="18"/>
              </w:rPr>
              <w:t>Unit Price</w:t>
            </w:r>
          </w:p>
        </w:tc>
        <w:tc>
          <w:tcPr>
            <w:tcW w:w="7446" w:type="dxa"/>
          </w:tcPr>
          <w:p w14:paraId="50E68E6E" w14:textId="77777777" w:rsidR="00C63DA7" w:rsidRPr="00790FA6" w:rsidRDefault="00C63DA7" w:rsidP="00D80242">
            <w:pPr>
              <w:rPr>
                <w:sz w:val="18"/>
                <w:szCs w:val="18"/>
              </w:rPr>
            </w:pPr>
            <w:r>
              <w:rPr>
                <w:sz w:val="18"/>
                <w:szCs w:val="18"/>
              </w:rPr>
              <w:t>Unit Price of the item being purchased.  This can be used to calculate how many items were paid for or if the item is a fixed asset.</w:t>
            </w:r>
          </w:p>
        </w:tc>
      </w:tr>
      <w:tr w:rsidR="00C63DA7" w14:paraId="0733548B" w14:textId="77777777" w:rsidTr="00D80242">
        <w:tc>
          <w:tcPr>
            <w:tcW w:w="3192" w:type="dxa"/>
          </w:tcPr>
          <w:p w14:paraId="7CBD2F9B" w14:textId="77777777" w:rsidR="00C63DA7" w:rsidRPr="00790FA6" w:rsidRDefault="00C63DA7" w:rsidP="00D80242">
            <w:pPr>
              <w:rPr>
                <w:sz w:val="18"/>
                <w:szCs w:val="18"/>
              </w:rPr>
            </w:pPr>
            <w:r w:rsidRPr="00790FA6">
              <w:rPr>
                <w:sz w:val="18"/>
                <w:szCs w:val="18"/>
              </w:rPr>
              <w:t>Vendor Number</w:t>
            </w:r>
          </w:p>
        </w:tc>
        <w:tc>
          <w:tcPr>
            <w:tcW w:w="7446" w:type="dxa"/>
          </w:tcPr>
          <w:p w14:paraId="00D85B4D" w14:textId="77777777" w:rsidR="00C63DA7" w:rsidRPr="00790FA6" w:rsidRDefault="00C63DA7" w:rsidP="00D80242">
            <w:pPr>
              <w:rPr>
                <w:sz w:val="18"/>
                <w:szCs w:val="18"/>
              </w:rPr>
            </w:pPr>
            <w:r>
              <w:rPr>
                <w:sz w:val="18"/>
                <w:szCs w:val="18"/>
              </w:rPr>
              <w:t>V</w:t>
            </w:r>
            <w:r w:rsidRPr="00790FA6">
              <w:rPr>
                <w:sz w:val="18"/>
                <w:szCs w:val="18"/>
              </w:rPr>
              <w:t>endor</w:t>
            </w:r>
            <w:r>
              <w:rPr>
                <w:sz w:val="18"/>
                <w:szCs w:val="18"/>
              </w:rPr>
              <w:t xml:space="preserve"> Number</w:t>
            </w:r>
            <w:r w:rsidRPr="00790FA6">
              <w:rPr>
                <w:sz w:val="18"/>
                <w:szCs w:val="18"/>
              </w:rPr>
              <w:t xml:space="preserve"> </w:t>
            </w:r>
            <w:r>
              <w:rPr>
                <w:sz w:val="18"/>
                <w:szCs w:val="18"/>
              </w:rPr>
              <w:t>to be paid – Number is assigned in Oracle.</w:t>
            </w:r>
          </w:p>
        </w:tc>
      </w:tr>
      <w:tr w:rsidR="00C63DA7" w14:paraId="5A9BA3EE" w14:textId="77777777" w:rsidTr="00D80242">
        <w:tc>
          <w:tcPr>
            <w:tcW w:w="3192" w:type="dxa"/>
          </w:tcPr>
          <w:p w14:paraId="573F1B7B" w14:textId="77777777" w:rsidR="00C63DA7" w:rsidRPr="00790FA6" w:rsidRDefault="00C63DA7" w:rsidP="00D80242">
            <w:pPr>
              <w:rPr>
                <w:sz w:val="18"/>
                <w:szCs w:val="18"/>
              </w:rPr>
            </w:pPr>
            <w:r>
              <w:rPr>
                <w:sz w:val="18"/>
                <w:szCs w:val="18"/>
              </w:rPr>
              <w:t>Atty Bar No*</w:t>
            </w:r>
          </w:p>
        </w:tc>
        <w:tc>
          <w:tcPr>
            <w:tcW w:w="7446" w:type="dxa"/>
          </w:tcPr>
          <w:p w14:paraId="2B0E31DD" w14:textId="77777777" w:rsidR="00C63DA7" w:rsidRPr="00790FA6" w:rsidRDefault="00C63DA7" w:rsidP="00D80242">
            <w:pPr>
              <w:rPr>
                <w:sz w:val="18"/>
                <w:szCs w:val="18"/>
              </w:rPr>
            </w:pPr>
            <w:r>
              <w:rPr>
                <w:sz w:val="18"/>
                <w:szCs w:val="18"/>
              </w:rPr>
              <w:t xml:space="preserve">This will display the bar number of attorneys.  This is populated to support tracking of attorney payments made within County courts. </w:t>
            </w:r>
          </w:p>
        </w:tc>
      </w:tr>
      <w:tr w:rsidR="00C63DA7" w:rsidRPr="00790FA6" w14:paraId="118A4B67" w14:textId="77777777" w:rsidTr="00D80242">
        <w:tc>
          <w:tcPr>
            <w:tcW w:w="3192" w:type="dxa"/>
          </w:tcPr>
          <w:p w14:paraId="1FECC797" w14:textId="77777777" w:rsidR="00C63DA7" w:rsidRPr="00790FA6" w:rsidRDefault="00C63DA7" w:rsidP="00D80242">
            <w:pPr>
              <w:rPr>
                <w:sz w:val="18"/>
                <w:szCs w:val="18"/>
              </w:rPr>
            </w:pPr>
            <w:r w:rsidRPr="00790FA6">
              <w:rPr>
                <w:sz w:val="18"/>
                <w:szCs w:val="18"/>
              </w:rPr>
              <w:t>Fund – Future</w:t>
            </w:r>
            <w:r>
              <w:rPr>
                <w:sz w:val="18"/>
                <w:szCs w:val="18"/>
              </w:rPr>
              <w:t>*</w:t>
            </w:r>
          </w:p>
        </w:tc>
        <w:tc>
          <w:tcPr>
            <w:tcW w:w="7446" w:type="dxa"/>
          </w:tcPr>
          <w:p w14:paraId="59B1B56F" w14:textId="77777777" w:rsidR="00C63DA7" w:rsidRPr="00790FA6" w:rsidRDefault="00C63DA7" w:rsidP="00D80242">
            <w:pPr>
              <w:rPr>
                <w:sz w:val="18"/>
                <w:szCs w:val="18"/>
              </w:rPr>
            </w:pPr>
            <w:r w:rsidRPr="00790FA6">
              <w:rPr>
                <w:sz w:val="18"/>
                <w:szCs w:val="18"/>
              </w:rPr>
              <w:t xml:space="preserve">Account </w:t>
            </w:r>
            <w:r>
              <w:rPr>
                <w:sz w:val="18"/>
                <w:szCs w:val="18"/>
              </w:rPr>
              <w:t>c</w:t>
            </w:r>
            <w:r w:rsidRPr="00790FA6">
              <w:rPr>
                <w:sz w:val="18"/>
                <w:szCs w:val="18"/>
              </w:rPr>
              <w:t>ombination segments</w:t>
            </w:r>
            <w:r>
              <w:rPr>
                <w:sz w:val="18"/>
                <w:szCs w:val="18"/>
              </w:rPr>
              <w:t xml:space="preserve">:  Use these fields for sorting and filtering.     </w:t>
            </w:r>
          </w:p>
        </w:tc>
      </w:tr>
    </w:tbl>
    <w:p w14:paraId="017B6D5D" w14:textId="77777777" w:rsidR="00C63DA7" w:rsidRDefault="00C63DA7" w:rsidP="00C63DA7">
      <w:pPr>
        <w:spacing w:after="0"/>
      </w:pPr>
    </w:p>
    <w:p w14:paraId="771F2C13" w14:textId="77777777" w:rsidR="00C63DA7" w:rsidRDefault="00C63DA7" w:rsidP="00C63DA7">
      <w:pPr>
        <w:spacing w:after="0"/>
      </w:pPr>
      <w:r>
        <w:t xml:space="preserve">Payment Information that is only on this report. </w:t>
      </w:r>
    </w:p>
    <w:tbl>
      <w:tblPr>
        <w:tblW w:w="10615" w:type="dxa"/>
        <w:tblInd w:w="113" w:type="dxa"/>
        <w:tblLook w:val="04A0" w:firstRow="1" w:lastRow="0" w:firstColumn="1" w:lastColumn="0" w:noHBand="0" w:noVBand="1"/>
      </w:tblPr>
      <w:tblGrid>
        <w:gridCol w:w="3140"/>
        <w:gridCol w:w="7475"/>
      </w:tblGrid>
      <w:tr w:rsidR="00C63DA7" w:rsidRPr="008B58E2" w14:paraId="196DC133" w14:textId="77777777" w:rsidTr="00D80242">
        <w:trPr>
          <w:trHeight w:val="300"/>
        </w:trPr>
        <w:tc>
          <w:tcPr>
            <w:tcW w:w="3140" w:type="dxa"/>
            <w:tcBorders>
              <w:top w:val="single" w:sz="4" w:space="0" w:color="000000"/>
              <w:left w:val="single" w:sz="4" w:space="0" w:color="000000"/>
              <w:bottom w:val="single" w:sz="4" w:space="0" w:color="000000"/>
              <w:right w:val="nil"/>
            </w:tcBorders>
            <w:shd w:val="clear" w:color="000000" w:fill="BFBFBF"/>
            <w:hideMark/>
          </w:tcPr>
          <w:p w14:paraId="01EAC3F4" w14:textId="77777777" w:rsidR="00C63DA7" w:rsidRPr="00C530AD" w:rsidRDefault="00C63DA7" w:rsidP="00D80242">
            <w:pPr>
              <w:spacing w:after="0" w:line="240" w:lineRule="auto"/>
              <w:rPr>
                <w:b/>
              </w:rPr>
            </w:pPr>
            <w:r w:rsidRPr="00C530AD">
              <w:rPr>
                <w:b/>
              </w:rPr>
              <w:t>Column Name</w:t>
            </w:r>
          </w:p>
        </w:tc>
        <w:tc>
          <w:tcPr>
            <w:tcW w:w="7475" w:type="dxa"/>
            <w:tcBorders>
              <w:top w:val="single" w:sz="4" w:space="0" w:color="000000"/>
              <w:left w:val="single" w:sz="4" w:space="0" w:color="000000"/>
              <w:bottom w:val="single" w:sz="4" w:space="0" w:color="000000"/>
              <w:right w:val="nil"/>
            </w:tcBorders>
            <w:shd w:val="clear" w:color="000000" w:fill="BFBFBF"/>
            <w:hideMark/>
          </w:tcPr>
          <w:p w14:paraId="266C07A3" w14:textId="77777777" w:rsidR="00C63DA7" w:rsidRPr="00C530AD" w:rsidRDefault="00C63DA7" w:rsidP="00D80242">
            <w:pPr>
              <w:spacing w:after="0" w:line="240" w:lineRule="auto"/>
              <w:rPr>
                <w:b/>
              </w:rPr>
            </w:pPr>
            <w:r w:rsidRPr="00C530AD">
              <w:rPr>
                <w:b/>
              </w:rPr>
              <w:t>Column Description</w:t>
            </w:r>
          </w:p>
        </w:tc>
      </w:tr>
      <w:tr w:rsidR="00C63DA7" w:rsidRPr="008B58E2" w14:paraId="4355C4AF" w14:textId="77777777" w:rsidTr="00D80242">
        <w:trPr>
          <w:trHeight w:val="17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29988DC" w14:textId="77777777" w:rsidR="00C63DA7" w:rsidRPr="008B58E2" w:rsidRDefault="00C63DA7" w:rsidP="00D80242">
            <w:pPr>
              <w:spacing w:after="0" w:line="240" w:lineRule="auto"/>
              <w:rPr>
                <w:rFonts w:ascii="Calibri" w:eastAsia="Times New Roman" w:hAnsi="Calibri" w:cs="Calibri"/>
                <w:color w:val="000000"/>
              </w:rPr>
            </w:pPr>
            <w:r w:rsidRPr="008B58E2">
              <w:rPr>
                <w:rFonts w:ascii="Calibri" w:eastAsia="Times New Roman" w:hAnsi="Calibri" w:cs="Calibri"/>
                <w:color w:val="000000"/>
              </w:rPr>
              <w:t>Invoice Received</w:t>
            </w:r>
          </w:p>
        </w:tc>
        <w:tc>
          <w:tcPr>
            <w:tcW w:w="7475" w:type="dxa"/>
            <w:tcBorders>
              <w:top w:val="nil"/>
              <w:left w:val="nil"/>
              <w:bottom w:val="single" w:sz="4" w:space="0" w:color="auto"/>
              <w:right w:val="single" w:sz="4" w:space="0" w:color="auto"/>
            </w:tcBorders>
            <w:shd w:val="clear" w:color="auto" w:fill="auto"/>
            <w:vAlign w:val="bottom"/>
            <w:hideMark/>
          </w:tcPr>
          <w:p w14:paraId="772436C3" w14:textId="77777777" w:rsidR="00C63DA7" w:rsidRPr="00C44CC2" w:rsidRDefault="00C63DA7" w:rsidP="00D80242">
            <w:pPr>
              <w:spacing w:after="0" w:line="240" w:lineRule="auto"/>
              <w:rPr>
                <w:sz w:val="18"/>
                <w:szCs w:val="18"/>
              </w:rPr>
            </w:pPr>
            <w:r w:rsidRPr="00C44CC2">
              <w:rPr>
                <w:sz w:val="18"/>
                <w:szCs w:val="18"/>
              </w:rPr>
              <w:t>The Date the invoice was received by Accounts Payable</w:t>
            </w:r>
          </w:p>
        </w:tc>
      </w:tr>
      <w:tr w:rsidR="00C63DA7" w:rsidRPr="008B58E2" w14:paraId="2D7018EC" w14:textId="77777777" w:rsidTr="00D80242">
        <w:trPr>
          <w:trHeight w:val="26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C675281" w14:textId="77777777" w:rsidR="00C63DA7" w:rsidRPr="008B58E2" w:rsidRDefault="00C63DA7" w:rsidP="00D80242">
            <w:pPr>
              <w:spacing w:after="0" w:line="240" w:lineRule="auto"/>
              <w:rPr>
                <w:rFonts w:ascii="Calibri" w:eastAsia="Times New Roman" w:hAnsi="Calibri" w:cs="Calibri"/>
                <w:color w:val="000000"/>
              </w:rPr>
            </w:pPr>
            <w:r w:rsidRPr="008B58E2">
              <w:rPr>
                <w:rFonts w:ascii="Calibri" w:eastAsia="Times New Roman" w:hAnsi="Calibri" w:cs="Calibri"/>
                <w:color w:val="000000"/>
              </w:rPr>
              <w:t>Invoice Created</w:t>
            </w:r>
          </w:p>
        </w:tc>
        <w:tc>
          <w:tcPr>
            <w:tcW w:w="7475" w:type="dxa"/>
            <w:tcBorders>
              <w:top w:val="nil"/>
              <w:left w:val="nil"/>
              <w:bottom w:val="single" w:sz="4" w:space="0" w:color="auto"/>
              <w:right w:val="single" w:sz="4" w:space="0" w:color="auto"/>
            </w:tcBorders>
            <w:shd w:val="clear" w:color="auto" w:fill="auto"/>
            <w:vAlign w:val="bottom"/>
            <w:hideMark/>
          </w:tcPr>
          <w:p w14:paraId="32D4EC0A" w14:textId="77777777" w:rsidR="00C63DA7" w:rsidRPr="00C44CC2" w:rsidRDefault="00C63DA7" w:rsidP="00D80242">
            <w:pPr>
              <w:spacing w:after="0" w:line="240" w:lineRule="auto"/>
              <w:rPr>
                <w:sz w:val="18"/>
                <w:szCs w:val="18"/>
              </w:rPr>
            </w:pPr>
            <w:r w:rsidRPr="00C44CC2">
              <w:rPr>
                <w:sz w:val="18"/>
                <w:szCs w:val="18"/>
              </w:rPr>
              <w:t>The Date the invoice was created in Accounts Payable</w:t>
            </w:r>
          </w:p>
        </w:tc>
      </w:tr>
      <w:tr w:rsidR="00C63DA7" w:rsidRPr="008B58E2" w14:paraId="4095984A" w14:textId="77777777" w:rsidTr="00D80242">
        <w:trPr>
          <w:trHeight w:val="458"/>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078CEAE" w14:textId="77777777" w:rsidR="00C63DA7" w:rsidRPr="008B58E2" w:rsidRDefault="00C63DA7" w:rsidP="00D80242">
            <w:pPr>
              <w:spacing w:after="0" w:line="240" w:lineRule="auto"/>
              <w:rPr>
                <w:rFonts w:ascii="Calibri" w:eastAsia="Times New Roman" w:hAnsi="Calibri" w:cs="Calibri"/>
                <w:color w:val="000000"/>
              </w:rPr>
            </w:pPr>
            <w:r w:rsidRPr="008B58E2">
              <w:rPr>
                <w:rFonts w:ascii="Calibri" w:eastAsia="Times New Roman" w:hAnsi="Calibri" w:cs="Calibri"/>
                <w:color w:val="000000"/>
              </w:rPr>
              <w:t>Service Start</w:t>
            </w:r>
          </w:p>
        </w:tc>
        <w:tc>
          <w:tcPr>
            <w:tcW w:w="7475" w:type="dxa"/>
            <w:tcBorders>
              <w:top w:val="nil"/>
              <w:left w:val="nil"/>
              <w:bottom w:val="single" w:sz="4" w:space="0" w:color="auto"/>
              <w:right w:val="single" w:sz="4" w:space="0" w:color="auto"/>
            </w:tcBorders>
            <w:shd w:val="clear" w:color="auto" w:fill="auto"/>
            <w:vAlign w:val="bottom"/>
            <w:hideMark/>
          </w:tcPr>
          <w:p w14:paraId="759DC4D8" w14:textId="77777777" w:rsidR="00C63DA7" w:rsidRPr="00C44CC2" w:rsidRDefault="00C63DA7" w:rsidP="00D80242">
            <w:pPr>
              <w:spacing w:after="0" w:line="240" w:lineRule="auto"/>
              <w:rPr>
                <w:sz w:val="18"/>
                <w:szCs w:val="18"/>
              </w:rPr>
            </w:pPr>
            <w:r w:rsidRPr="00C44CC2">
              <w:rPr>
                <w:sz w:val="18"/>
                <w:szCs w:val="18"/>
              </w:rPr>
              <w:t>The start date that the goods were receipted, the service provided or the effective date for an obligation to pay</w:t>
            </w:r>
          </w:p>
        </w:tc>
      </w:tr>
      <w:tr w:rsidR="00C63DA7" w:rsidRPr="008B58E2" w14:paraId="3B5BCBF3" w14:textId="77777777" w:rsidTr="00D80242">
        <w:trPr>
          <w:trHeight w:val="323"/>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600389B" w14:textId="77777777" w:rsidR="00C63DA7" w:rsidRPr="0091697F" w:rsidRDefault="00C63DA7" w:rsidP="00D80242">
            <w:pPr>
              <w:spacing w:after="0" w:line="240" w:lineRule="auto"/>
              <w:rPr>
                <w:rFonts w:ascii="Calibri" w:eastAsia="Times New Roman" w:hAnsi="Calibri" w:cs="Calibri"/>
                <w:color w:val="000000"/>
                <w:highlight w:val="cyan"/>
              </w:rPr>
            </w:pPr>
            <w:r w:rsidRPr="0091697F">
              <w:rPr>
                <w:rFonts w:ascii="Calibri" w:eastAsia="Times New Roman" w:hAnsi="Calibri" w:cs="Calibri"/>
                <w:color w:val="000000"/>
                <w:highlight w:val="cyan"/>
              </w:rPr>
              <w:t>Service End</w:t>
            </w:r>
          </w:p>
        </w:tc>
        <w:tc>
          <w:tcPr>
            <w:tcW w:w="7475" w:type="dxa"/>
            <w:tcBorders>
              <w:top w:val="nil"/>
              <w:left w:val="nil"/>
              <w:bottom w:val="single" w:sz="4" w:space="0" w:color="auto"/>
              <w:right w:val="single" w:sz="4" w:space="0" w:color="auto"/>
            </w:tcBorders>
            <w:shd w:val="clear" w:color="auto" w:fill="auto"/>
            <w:vAlign w:val="bottom"/>
            <w:hideMark/>
          </w:tcPr>
          <w:p w14:paraId="11887777" w14:textId="77777777" w:rsidR="00C63DA7" w:rsidRPr="0091697F" w:rsidRDefault="00C63DA7" w:rsidP="00D80242">
            <w:pPr>
              <w:spacing w:after="0" w:line="240" w:lineRule="auto"/>
              <w:rPr>
                <w:sz w:val="18"/>
                <w:szCs w:val="18"/>
                <w:highlight w:val="cyan"/>
              </w:rPr>
            </w:pPr>
            <w:r w:rsidRPr="0091697F">
              <w:rPr>
                <w:sz w:val="18"/>
                <w:szCs w:val="18"/>
                <w:highlight w:val="cyan"/>
              </w:rPr>
              <w:t>The end date that the goods were receipted, the service provided or the effective date for an obligation to pay</w:t>
            </w:r>
          </w:p>
        </w:tc>
      </w:tr>
      <w:tr w:rsidR="00C63DA7" w:rsidRPr="008B58E2" w14:paraId="64D6EC70" w14:textId="77777777" w:rsidTr="00D80242">
        <w:trPr>
          <w:trHeight w:val="233"/>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BABFA33" w14:textId="77777777" w:rsidR="00C63DA7" w:rsidRPr="0091697F" w:rsidRDefault="00C63DA7" w:rsidP="00D80242">
            <w:pPr>
              <w:spacing w:after="0" w:line="240" w:lineRule="auto"/>
              <w:rPr>
                <w:rFonts w:ascii="Calibri" w:eastAsia="Times New Roman" w:hAnsi="Calibri" w:cs="Calibri"/>
                <w:color w:val="000000"/>
                <w:highlight w:val="cyan"/>
              </w:rPr>
            </w:pPr>
            <w:r w:rsidRPr="0091697F">
              <w:rPr>
                <w:rFonts w:ascii="Calibri" w:eastAsia="Times New Roman" w:hAnsi="Calibri" w:cs="Calibri"/>
                <w:color w:val="000000"/>
                <w:highlight w:val="cyan"/>
              </w:rPr>
              <w:t>Payee Name</w:t>
            </w:r>
          </w:p>
        </w:tc>
        <w:tc>
          <w:tcPr>
            <w:tcW w:w="7475" w:type="dxa"/>
            <w:tcBorders>
              <w:top w:val="nil"/>
              <w:left w:val="nil"/>
              <w:bottom w:val="single" w:sz="4" w:space="0" w:color="auto"/>
              <w:right w:val="single" w:sz="4" w:space="0" w:color="auto"/>
            </w:tcBorders>
            <w:shd w:val="clear" w:color="auto" w:fill="auto"/>
            <w:vAlign w:val="bottom"/>
            <w:hideMark/>
          </w:tcPr>
          <w:p w14:paraId="1FAA56F6" w14:textId="77777777" w:rsidR="00C63DA7" w:rsidRPr="0091697F" w:rsidRDefault="00C63DA7" w:rsidP="00D80242">
            <w:pPr>
              <w:spacing w:after="0" w:line="240" w:lineRule="auto"/>
              <w:rPr>
                <w:sz w:val="18"/>
                <w:szCs w:val="18"/>
                <w:highlight w:val="cyan"/>
              </w:rPr>
            </w:pPr>
            <w:r w:rsidRPr="0091697F">
              <w:rPr>
                <w:sz w:val="18"/>
                <w:szCs w:val="18"/>
                <w:highlight w:val="cyan"/>
              </w:rPr>
              <w:t>This is the name printed/applied to the payment</w:t>
            </w:r>
          </w:p>
        </w:tc>
      </w:tr>
      <w:tr w:rsidR="00C63DA7" w:rsidRPr="008B58E2" w14:paraId="52BFC5E9" w14:textId="77777777" w:rsidTr="00D80242">
        <w:trPr>
          <w:trHeight w:val="7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439730F" w14:textId="77777777" w:rsidR="00C63DA7" w:rsidRPr="008B58E2" w:rsidRDefault="00C63DA7" w:rsidP="00D80242">
            <w:pPr>
              <w:spacing w:after="0" w:line="240" w:lineRule="auto"/>
              <w:rPr>
                <w:rFonts w:ascii="Calibri" w:eastAsia="Times New Roman" w:hAnsi="Calibri" w:cs="Calibri"/>
                <w:color w:val="000000"/>
              </w:rPr>
            </w:pPr>
            <w:r w:rsidRPr="008B58E2">
              <w:rPr>
                <w:rFonts w:ascii="Calibri" w:eastAsia="Times New Roman" w:hAnsi="Calibri" w:cs="Calibri"/>
                <w:color w:val="000000"/>
              </w:rPr>
              <w:t>Payment Amount</w:t>
            </w:r>
          </w:p>
        </w:tc>
        <w:tc>
          <w:tcPr>
            <w:tcW w:w="7475" w:type="dxa"/>
            <w:tcBorders>
              <w:top w:val="nil"/>
              <w:left w:val="nil"/>
              <w:bottom w:val="single" w:sz="4" w:space="0" w:color="auto"/>
              <w:right w:val="single" w:sz="4" w:space="0" w:color="auto"/>
            </w:tcBorders>
            <w:shd w:val="clear" w:color="auto" w:fill="auto"/>
            <w:vAlign w:val="bottom"/>
            <w:hideMark/>
          </w:tcPr>
          <w:p w14:paraId="4AFFCF47" w14:textId="77777777" w:rsidR="00C63DA7" w:rsidRPr="00C44CC2" w:rsidRDefault="00C63DA7" w:rsidP="00D80242">
            <w:pPr>
              <w:spacing w:after="0" w:line="240" w:lineRule="auto"/>
              <w:rPr>
                <w:sz w:val="18"/>
                <w:szCs w:val="18"/>
              </w:rPr>
            </w:pPr>
            <w:r w:rsidRPr="00C44CC2">
              <w:rPr>
                <w:sz w:val="18"/>
                <w:szCs w:val="18"/>
              </w:rPr>
              <w:t>Total Amount of the payment</w:t>
            </w:r>
          </w:p>
        </w:tc>
      </w:tr>
      <w:tr w:rsidR="00C63DA7" w:rsidRPr="008B58E2" w14:paraId="0C19385A" w14:textId="77777777" w:rsidTr="00D80242">
        <w:trPr>
          <w:trHeight w:val="458"/>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221863CC" w14:textId="77777777" w:rsidR="00C63DA7" w:rsidRPr="008B58E2" w:rsidRDefault="00C63DA7" w:rsidP="00D80242">
            <w:pPr>
              <w:spacing w:after="0" w:line="240" w:lineRule="auto"/>
              <w:rPr>
                <w:rFonts w:ascii="Calibri" w:eastAsia="Times New Roman" w:hAnsi="Calibri" w:cs="Calibri"/>
                <w:color w:val="000000"/>
              </w:rPr>
            </w:pPr>
            <w:r w:rsidRPr="008B58E2">
              <w:rPr>
                <w:rFonts w:ascii="Calibri" w:eastAsia="Times New Roman" w:hAnsi="Calibri" w:cs="Calibri"/>
                <w:color w:val="000000"/>
              </w:rPr>
              <w:t>Payment Count</w:t>
            </w:r>
          </w:p>
        </w:tc>
        <w:tc>
          <w:tcPr>
            <w:tcW w:w="7475" w:type="dxa"/>
            <w:tcBorders>
              <w:top w:val="nil"/>
              <w:left w:val="nil"/>
              <w:bottom w:val="single" w:sz="4" w:space="0" w:color="auto"/>
              <w:right w:val="single" w:sz="4" w:space="0" w:color="auto"/>
            </w:tcBorders>
            <w:shd w:val="clear" w:color="auto" w:fill="auto"/>
            <w:vAlign w:val="bottom"/>
            <w:hideMark/>
          </w:tcPr>
          <w:p w14:paraId="1CB94F05" w14:textId="77777777" w:rsidR="00C63DA7" w:rsidRPr="00C44CC2" w:rsidRDefault="00C63DA7" w:rsidP="00D80242">
            <w:pPr>
              <w:spacing w:after="0" w:line="240" w:lineRule="auto"/>
              <w:rPr>
                <w:sz w:val="18"/>
                <w:szCs w:val="18"/>
              </w:rPr>
            </w:pPr>
            <w:r w:rsidRPr="00C44CC2">
              <w:rPr>
                <w:sz w:val="18"/>
                <w:szCs w:val="18"/>
              </w:rPr>
              <w:t>Oracle can void and re-issue payments for the same invoice.   This is the total number of times that the Issue activity happened for this payment.</w:t>
            </w:r>
          </w:p>
        </w:tc>
      </w:tr>
      <w:tr w:rsidR="00C63DA7" w:rsidRPr="008B58E2" w14:paraId="673E13EE" w14:textId="77777777" w:rsidTr="00D80242">
        <w:trPr>
          <w:trHeight w:val="197"/>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3E939DC0" w14:textId="77777777" w:rsidR="00C63DA7" w:rsidRPr="0091697F" w:rsidRDefault="00C63DA7" w:rsidP="00D80242">
            <w:pPr>
              <w:spacing w:after="0" w:line="240" w:lineRule="auto"/>
              <w:rPr>
                <w:rFonts w:ascii="Calibri" w:eastAsia="Times New Roman" w:hAnsi="Calibri" w:cs="Calibri"/>
                <w:color w:val="000000"/>
                <w:highlight w:val="cyan"/>
              </w:rPr>
            </w:pPr>
            <w:r w:rsidRPr="0091697F">
              <w:rPr>
                <w:rFonts w:ascii="Calibri" w:eastAsia="Times New Roman" w:hAnsi="Calibri" w:cs="Calibri"/>
                <w:color w:val="000000"/>
                <w:highlight w:val="cyan"/>
              </w:rPr>
              <w:t>First Pay Activity</w:t>
            </w:r>
          </w:p>
        </w:tc>
        <w:tc>
          <w:tcPr>
            <w:tcW w:w="7475" w:type="dxa"/>
            <w:tcBorders>
              <w:top w:val="nil"/>
              <w:left w:val="nil"/>
              <w:bottom w:val="single" w:sz="4" w:space="0" w:color="auto"/>
              <w:right w:val="single" w:sz="4" w:space="0" w:color="auto"/>
            </w:tcBorders>
            <w:shd w:val="clear" w:color="auto" w:fill="auto"/>
            <w:vAlign w:val="bottom"/>
            <w:hideMark/>
          </w:tcPr>
          <w:p w14:paraId="4017AC69" w14:textId="77777777" w:rsidR="00C63DA7" w:rsidRPr="0091697F" w:rsidRDefault="00C63DA7" w:rsidP="00D80242">
            <w:pPr>
              <w:spacing w:after="0" w:line="240" w:lineRule="auto"/>
              <w:rPr>
                <w:sz w:val="18"/>
                <w:szCs w:val="18"/>
                <w:highlight w:val="cyan"/>
              </w:rPr>
            </w:pPr>
            <w:r w:rsidRPr="0091697F">
              <w:rPr>
                <w:sz w:val="18"/>
                <w:szCs w:val="18"/>
                <w:highlight w:val="cyan"/>
              </w:rPr>
              <w:t xml:space="preserve">Date of the first issued payment.  </w:t>
            </w:r>
          </w:p>
        </w:tc>
      </w:tr>
      <w:tr w:rsidR="00C63DA7" w:rsidRPr="008B58E2" w14:paraId="50E49ACB" w14:textId="77777777" w:rsidTr="00D80242">
        <w:trPr>
          <w:trHeight w:val="98"/>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38F7EDB" w14:textId="77777777" w:rsidR="00C63DA7" w:rsidRPr="0091697F" w:rsidRDefault="00C63DA7" w:rsidP="00D80242">
            <w:pPr>
              <w:spacing w:after="0" w:line="240" w:lineRule="auto"/>
              <w:rPr>
                <w:rFonts w:ascii="Calibri" w:eastAsia="Times New Roman" w:hAnsi="Calibri" w:cs="Calibri"/>
                <w:color w:val="000000"/>
                <w:highlight w:val="cyan"/>
              </w:rPr>
            </w:pPr>
            <w:r w:rsidRPr="0091697F">
              <w:rPr>
                <w:rFonts w:ascii="Calibri" w:eastAsia="Times New Roman" w:hAnsi="Calibri" w:cs="Calibri"/>
                <w:color w:val="000000"/>
                <w:highlight w:val="cyan"/>
              </w:rPr>
              <w:t>Last Pay Activity</w:t>
            </w:r>
          </w:p>
        </w:tc>
        <w:tc>
          <w:tcPr>
            <w:tcW w:w="7475" w:type="dxa"/>
            <w:tcBorders>
              <w:top w:val="nil"/>
              <w:left w:val="nil"/>
              <w:bottom w:val="single" w:sz="4" w:space="0" w:color="auto"/>
              <w:right w:val="single" w:sz="4" w:space="0" w:color="auto"/>
            </w:tcBorders>
            <w:shd w:val="clear" w:color="auto" w:fill="auto"/>
            <w:vAlign w:val="bottom"/>
            <w:hideMark/>
          </w:tcPr>
          <w:p w14:paraId="430278E4" w14:textId="77777777" w:rsidR="00C63DA7" w:rsidRPr="0091697F" w:rsidRDefault="00C63DA7" w:rsidP="00D80242">
            <w:pPr>
              <w:spacing w:after="0" w:line="240" w:lineRule="auto"/>
              <w:rPr>
                <w:sz w:val="18"/>
                <w:szCs w:val="18"/>
                <w:highlight w:val="cyan"/>
              </w:rPr>
            </w:pPr>
            <w:r w:rsidRPr="0091697F">
              <w:rPr>
                <w:sz w:val="18"/>
                <w:szCs w:val="18"/>
                <w:highlight w:val="cyan"/>
              </w:rPr>
              <w:t>Date of last payment issue or void.</w:t>
            </w:r>
          </w:p>
        </w:tc>
      </w:tr>
      <w:tr w:rsidR="00C63DA7" w:rsidRPr="008B58E2" w14:paraId="57870DDF" w14:textId="77777777" w:rsidTr="00D80242">
        <w:trPr>
          <w:trHeight w:val="98"/>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6D134106" w14:textId="77777777" w:rsidR="00C63DA7" w:rsidRPr="0091697F" w:rsidRDefault="00C63DA7" w:rsidP="00D80242">
            <w:pPr>
              <w:spacing w:after="0" w:line="240" w:lineRule="auto"/>
              <w:rPr>
                <w:rFonts w:ascii="Calibri" w:eastAsia="Times New Roman" w:hAnsi="Calibri" w:cs="Calibri"/>
                <w:color w:val="000000"/>
                <w:highlight w:val="cyan"/>
              </w:rPr>
            </w:pPr>
            <w:r w:rsidRPr="0091697F">
              <w:rPr>
                <w:rFonts w:ascii="Calibri" w:eastAsia="Times New Roman" w:hAnsi="Calibri" w:cs="Calibri"/>
                <w:color w:val="000000"/>
                <w:highlight w:val="cyan"/>
              </w:rPr>
              <w:t>First Payment Number</w:t>
            </w:r>
          </w:p>
        </w:tc>
        <w:tc>
          <w:tcPr>
            <w:tcW w:w="7475" w:type="dxa"/>
            <w:tcBorders>
              <w:top w:val="nil"/>
              <w:left w:val="nil"/>
              <w:bottom w:val="single" w:sz="4" w:space="0" w:color="auto"/>
              <w:right w:val="single" w:sz="4" w:space="0" w:color="auto"/>
            </w:tcBorders>
            <w:shd w:val="clear" w:color="auto" w:fill="auto"/>
            <w:vAlign w:val="bottom"/>
            <w:hideMark/>
          </w:tcPr>
          <w:p w14:paraId="16B276DF" w14:textId="77777777" w:rsidR="00C63DA7" w:rsidRPr="0091697F" w:rsidRDefault="00C63DA7" w:rsidP="00D80242">
            <w:pPr>
              <w:spacing w:after="0" w:line="240" w:lineRule="auto"/>
              <w:rPr>
                <w:sz w:val="18"/>
                <w:szCs w:val="18"/>
                <w:highlight w:val="cyan"/>
              </w:rPr>
            </w:pPr>
            <w:r w:rsidRPr="0091697F">
              <w:rPr>
                <w:sz w:val="18"/>
                <w:szCs w:val="18"/>
                <w:highlight w:val="cyan"/>
              </w:rPr>
              <w:t>First Payment number for this invoice</w:t>
            </w:r>
          </w:p>
        </w:tc>
      </w:tr>
      <w:tr w:rsidR="00C63DA7" w:rsidRPr="008B58E2" w14:paraId="75418128" w14:textId="77777777" w:rsidTr="006E0492">
        <w:trPr>
          <w:trHeight w:val="17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732BFB13" w14:textId="77777777" w:rsidR="00C63DA7" w:rsidRPr="0091697F" w:rsidRDefault="00C63DA7" w:rsidP="00D80242">
            <w:pPr>
              <w:spacing w:after="0" w:line="240" w:lineRule="auto"/>
              <w:rPr>
                <w:rFonts w:ascii="Calibri" w:eastAsia="Times New Roman" w:hAnsi="Calibri" w:cs="Calibri"/>
                <w:color w:val="000000"/>
                <w:highlight w:val="cyan"/>
              </w:rPr>
            </w:pPr>
            <w:r w:rsidRPr="0091697F">
              <w:rPr>
                <w:rFonts w:ascii="Calibri" w:eastAsia="Times New Roman" w:hAnsi="Calibri" w:cs="Calibri"/>
                <w:color w:val="000000"/>
                <w:highlight w:val="cyan"/>
              </w:rPr>
              <w:t>Last Payment Number</w:t>
            </w:r>
          </w:p>
        </w:tc>
        <w:tc>
          <w:tcPr>
            <w:tcW w:w="7475" w:type="dxa"/>
            <w:tcBorders>
              <w:top w:val="nil"/>
              <w:left w:val="nil"/>
              <w:bottom w:val="single" w:sz="4" w:space="0" w:color="auto"/>
              <w:right w:val="single" w:sz="4" w:space="0" w:color="auto"/>
            </w:tcBorders>
            <w:shd w:val="clear" w:color="auto" w:fill="auto"/>
            <w:vAlign w:val="bottom"/>
            <w:hideMark/>
          </w:tcPr>
          <w:p w14:paraId="794C0AA6" w14:textId="77777777" w:rsidR="00C63DA7" w:rsidRPr="0091697F" w:rsidRDefault="00C63DA7" w:rsidP="00D80242">
            <w:pPr>
              <w:spacing w:after="0" w:line="240" w:lineRule="auto"/>
              <w:rPr>
                <w:sz w:val="18"/>
                <w:szCs w:val="18"/>
                <w:highlight w:val="cyan"/>
              </w:rPr>
            </w:pPr>
            <w:r w:rsidRPr="0091697F">
              <w:rPr>
                <w:sz w:val="18"/>
                <w:szCs w:val="18"/>
                <w:highlight w:val="cyan"/>
              </w:rPr>
              <w:t>Last Payment number for this invoice</w:t>
            </w:r>
          </w:p>
        </w:tc>
      </w:tr>
      <w:tr w:rsidR="00C63DA7" w:rsidRPr="008B58E2" w14:paraId="2A7BFE54" w14:textId="77777777" w:rsidTr="006E0492">
        <w:trPr>
          <w:trHeight w:val="170"/>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04C94C" w14:textId="77777777" w:rsidR="00C63DA7" w:rsidRPr="0091697F" w:rsidRDefault="00C63DA7" w:rsidP="00D80242">
            <w:pPr>
              <w:spacing w:after="0" w:line="240" w:lineRule="auto"/>
              <w:rPr>
                <w:rFonts w:ascii="Calibri" w:eastAsia="Times New Roman" w:hAnsi="Calibri" w:cs="Calibri"/>
                <w:color w:val="000000"/>
                <w:highlight w:val="cyan"/>
              </w:rPr>
            </w:pPr>
            <w:r w:rsidRPr="0091697F">
              <w:rPr>
                <w:rFonts w:ascii="Calibri" w:eastAsia="Times New Roman" w:hAnsi="Calibri" w:cs="Calibri"/>
                <w:color w:val="000000"/>
                <w:highlight w:val="cyan"/>
              </w:rPr>
              <w:t>Last Payment Status</w:t>
            </w:r>
          </w:p>
        </w:tc>
        <w:tc>
          <w:tcPr>
            <w:tcW w:w="7475" w:type="dxa"/>
            <w:tcBorders>
              <w:top w:val="single" w:sz="4" w:space="0" w:color="auto"/>
              <w:left w:val="nil"/>
              <w:bottom w:val="single" w:sz="4" w:space="0" w:color="auto"/>
              <w:right w:val="single" w:sz="4" w:space="0" w:color="auto"/>
            </w:tcBorders>
            <w:shd w:val="clear" w:color="auto" w:fill="auto"/>
            <w:vAlign w:val="bottom"/>
            <w:hideMark/>
          </w:tcPr>
          <w:p w14:paraId="6BAB6CDB" w14:textId="77777777" w:rsidR="00C63DA7" w:rsidRPr="0091697F" w:rsidRDefault="00C63DA7" w:rsidP="00D80242">
            <w:pPr>
              <w:spacing w:after="0" w:line="240" w:lineRule="auto"/>
              <w:rPr>
                <w:sz w:val="18"/>
                <w:szCs w:val="18"/>
                <w:highlight w:val="cyan"/>
              </w:rPr>
            </w:pPr>
            <w:r w:rsidRPr="0091697F">
              <w:rPr>
                <w:sz w:val="18"/>
                <w:szCs w:val="18"/>
                <w:highlight w:val="cyan"/>
              </w:rPr>
              <w:t>Current Status of the Payment (VOID without an Invoice Status of Canceled indicates the payment maybe re-issued.)</w:t>
            </w:r>
            <w:r w:rsidR="0091697F">
              <w:rPr>
                <w:sz w:val="18"/>
                <w:szCs w:val="18"/>
                <w:highlight w:val="cyan"/>
              </w:rPr>
              <w:t xml:space="preserve"> Also identifies if the payment has been cashed or not.</w:t>
            </w:r>
          </w:p>
        </w:tc>
      </w:tr>
      <w:tr w:rsidR="006E0492" w:rsidRPr="008B58E2" w14:paraId="57F0B887" w14:textId="77777777" w:rsidTr="006E0492">
        <w:trPr>
          <w:trHeight w:val="170"/>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tcPr>
          <w:p w14:paraId="71D89E3A" w14:textId="77777777" w:rsidR="006E0492" w:rsidRPr="008B58E2" w:rsidRDefault="006E0492" w:rsidP="00D80242">
            <w:pPr>
              <w:spacing w:after="0" w:line="240" w:lineRule="auto"/>
              <w:rPr>
                <w:rFonts w:ascii="Calibri" w:eastAsia="Times New Roman" w:hAnsi="Calibri" w:cs="Calibri"/>
                <w:color w:val="000000"/>
              </w:rPr>
            </w:pPr>
            <w:r>
              <w:rPr>
                <w:rFonts w:ascii="Calibri" w:eastAsia="Times New Roman" w:hAnsi="Calibri" w:cs="Calibri"/>
                <w:color w:val="000000"/>
              </w:rPr>
              <w:t>Pay Group</w:t>
            </w:r>
          </w:p>
        </w:tc>
        <w:tc>
          <w:tcPr>
            <w:tcW w:w="7475" w:type="dxa"/>
            <w:tcBorders>
              <w:top w:val="single" w:sz="4" w:space="0" w:color="auto"/>
              <w:left w:val="nil"/>
              <w:bottom w:val="single" w:sz="4" w:space="0" w:color="auto"/>
              <w:right w:val="single" w:sz="4" w:space="0" w:color="auto"/>
            </w:tcBorders>
            <w:shd w:val="clear" w:color="auto" w:fill="auto"/>
            <w:vAlign w:val="bottom"/>
          </w:tcPr>
          <w:p w14:paraId="1E3AFC60" w14:textId="77777777" w:rsidR="006E0492" w:rsidRPr="00C44CC2" w:rsidRDefault="006E0492" w:rsidP="00D80242">
            <w:pPr>
              <w:spacing w:after="0" w:line="240" w:lineRule="auto"/>
              <w:rPr>
                <w:sz w:val="18"/>
                <w:szCs w:val="18"/>
              </w:rPr>
            </w:pPr>
            <w:r>
              <w:rPr>
                <w:sz w:val="18"/>
                <w:szCs w:val="18"/>
              </w:rPr>
              <w:t>This will help identify the payment method if it is check it will start with FUND followed by the fund number.</w:t>
            </w:r>
          </w:p>
        </w:tc>
      </w:tr>
      <w:tr w:rsidR="006E0492" w:rsidRPr="008B58E2" w14:paraId="65217360" w14:textId="77777777" w:rsidTr="006E0492">
        <w:trPr>
          <w:trHeight w:val="170"/>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tcPr>
          <w:p w14:paraId="48E40216" w14:textId="77777777" w:rsidR="006E0492" w:rsidRPr="008B58E2" w:rsidRDefault="006E0492" w:rsidP="00D80242">
            <w:pPr>
              <w:spacing w:after="0" w:line="240" w:lineRule="auto"/>
              <w:rPr>
                <w:rFonts w:ascii="Calibri" w:eastAsia="Times New Roman" w:hAnsi="Calibri" w:cs="Calibri"/>
                <w:color w:val="000000"/>
              </w:rPr>
            </w:pPr>
            <w:r>
              <w:rPr>
                <w:rFonts w:ascii="Calibri" w:eastAsia="Times New Roman" w:hAnsi="Calibri" w:cs="Calibri"/>
                <w:color w:val="000000"/>
              </w:rPr>
              <w:t>Invoice Approval Status</w:t>
            </w:r>
          </w:p>
        </w:tc>
        <w:tc>
          <w:tcPr>
            <w:tcW w:w="7475" w:type="dxa"/>
            <w:tcBorders>
              <w:top w:val="single" w:sz="4" w:space="0" w:color="auto"/>
              <w:left w:val="nil"/>
              <w:bottom w:val="single" w:sz="4" w:space="0" w:color="auto"/>
              <w:right w:val="single" w:sz="4" w:space="0" w:color="auto"/>
            </w:tcBorders>
            <w:shd w:val="clear" w:color="auto" w:fill="auto"/>
            <w:vAlign w:val="bottom"/>
          </w:tcPr>
          <w:p w14:paraId="6E30E72C" w14:textId="77777777" w:rsidR="006E0492" w:rsidRPr="00C44CC2" w:rsidRDefault="006E0492" w:rsidP="00D80242">
            <w:pPr>
              <w:spacing w:after="0" w:line="240" w:lineRule="auto"/>
              <w:rPr>
                <w:sz w:val="18"/>
                <w:szCs w:val="18"/>
              </w:rPr>
            </w:pPr>
            <w:r>
              <w:rPr>
                <w:sz w:val="18"/>
                <w:szCs w:val="18"/>
              </w:rPr>
              <w:t>Payment can be held waiting for invoice approval.  Imported invoices are automatically approved. Other invoices my require separate approvals before payment by the office or auditors.</w:t>
            </w:r>
          </w:p>
        </w:tc>
      </w:tr>
      <w:tr w:rsidR="006E0492" w:rsidRPr="008B58E2" w14:paraId="26FC30C1" w14:textId="77777777" w:rsidTr="006E0492">
        <w:trPr>
          <w:trHeight w:val="170"/>
        </w:trPr>
        <w:tc>
          <w:tcPr>
            <w:tcW w:w="3140" w:type="dxa"/>
            <w:tcBorders>
              <w:top w:val="single" w:sz="4" w:space="0" w:color="auto"/>
              <w:left w:val="single" w:sz="4" w:space="0" w:color="auto"/>
              <w:bottom w:val="single" w:sz="4" w:space="0" w:color="auto"/>
              <w:right w:val="single" w:sz="4" w:space="0" w:color="auto"/>
            </w:tcBorders>
            <w:shd w:val="clear" w:color="auto" w:fill="auto"/>
            <w:vAlign w:val="bottom"/>
          </w:tcPr>
          <w:p w14:paraId="4F541566" w14:textId="77777777" w:rsidR="006E0492" w:rsidRPr="008B58E2" w:rsidRDefault="006E0492" w:rsidP="00D80242">
            <w:pPr>
              <w:spacing w:after="0" w:line="240" w:lineRule="auto"/>
              <w:rPr>
                <w:rFonts w:ascii="Calibri" w:eastAsia="Times New Roman" w:hAnsi="Calibri" w:cs="Calibri"/>
                <w:color w:val="000000"/>
              </w:rPr>
            </w:pPr>
            <w:r>
              <w:rPr>
                <w:rFonts w:ascii="Calibri" w:eastAsia="Times New Roman" w:hAnsi="Calibri" w:cs="Calibri"/>
                <w:color w:val="000000"/>
              </w:rPr>
              <w:t>Invoice Source</w:t>
            </w:r>
          </w:p>
        </w:tc>
        <w:tc>
          <w:tcPr>
            <w:tcW w:w="7475" w:type="dxa"/>
            <w:tcBorders>
              <w:top w:val="single" w:sz="4" w:space="0" w:color="auto"/>
              <w:left w:val="nil"/>
              <w:bottom w:val="single" w:sz="4" w:space="0" w:color="auto"/>
              <w:right w:val="single" w:sz="4" w:space="0" w:color="auto"/>
            </w:tcBorders>
            <w:shd w:val="clear" w:color="auto" w:fill="auto"/>
            <w:vAlign w:val="bottom"/>
          </w:tcPr>
          <w:p w14:paraId="67C5B6A1" w14:textId="77777777" w:rsidR="006E0492" w:rsidRPr="00C44CC2" w:rsidRDefault="006E0492" w:rsidP="00D80242">
            <w:pPr>
              <w:spacing w:after="0" w:line="240" w:lineRule="auto"/>
              <w:rPr>
                <w:sz w:val="18"/>
                <w:szCs w:val="18"/>
              </w:rPr>
            </w:pPr>
            <w:r>
              <w:rPr>
                <w:sz w:val="18"/>
                <w:szCs w:val="18"/>
              </w:rPr>
              <w:t xml:space="preserve">Identifies how invoice was created.  If </w:t>
            </w:r>
            <w:proofErr w:type="gramStart"/>
            <w:r>
              <w:rPr>
                <w:sz w:val="18"/>
                <w:szCs w:val="18"/>
              </w:rPr>
              <w:t>imported</w:t>
            </w:r>
            <w:proofErr w:type="gramEnd"/>
            <w:r>
              <w:rPr>
                <w:sz w:val="18"/>
                <w:szCs w:val="18"/>
              </w:rPr>
              <w:t xml:space="preserve"> it will have the import source name.</w:t>
            </w:r>
          </w:p>
        </w:tc>
      </w:tr>
    </w:tbl>
    <w:p w14:paraId="33E73607" w14:textId="77777777" w:rsidR="00C63DA7" w:rsidRDefault="00C63DA7" w:rsidP="00C63DA7">
      <w:pPr>
        <w:spacing w:after="0"/>
      </w:pPr>
    </w:p>
    <w:p w14:paraId="4810832F" w14:textId="77777777" w:rsidR="005B478D" w:rsidRDefault="005B478D" w:rsidP="00C63DA7">
      <w:pPr>
        <w:spacing w:after="0"/>
      </w:pPr>
    </w:p>
    <w:p w14:paraId="3C857758" w14:textId="77777777" w:rsidR="005B478D" w:rsidRDefault="005B478D">
      <w:r>
        <w:br w:type="page"/>
      </w:r>
    </w:p>
    <w:p w14:paraId="0E2A78AE" w14:textId="592A207B" w:rsidR="005B478D" w:rsidRDefault="005B478D" w:rsidP="005B478D">
      <w:pPr>
        <w:spacing w:after="0"/>
        <w:ind w:left="360"/>
      </w:pPr>
    </w:p>
    <w:p w14:paraId="0E64594C" w14:textId="77777777" w:rsidR="005B478D" w:rsidRDefault="005B478D" w:rsidP="005B478D">
      <w:pPr>
        <w:pStyle w:val="ListParagraph"/>
        <w:spacing w:after="0"/>
      </w:pPr>
    </w:p>
    <w:p w14:paraId="14AE0CAE" w14:textId="77777777" w:rsidR="0091697F" w:rsidRDefault="0091697F" w:rsidP="0091697F">
      <w:pPr>
        <w:pStyle w:val="ListParagraph"/>
        <w:numPr>
          <w:ilvl w:val="0"/>
          <w:numId w:val="20"/>
        </w:numPr>
        <w:spacing w:after="0"/>
      </w:pPr>
      <w:r>
        <w:t xml:space="preserve">Use the Auto filter options.  </w:t>
      </w:r>
    </w:p>
    <w:p w14:paraId="74293C4F" w14:textId="77777777" w:rsidR="0091697F" w:rsidRDefault="0091697F" w:rsidP="0091697F">
      <w:pPr>
        <w:pStyle w:val="ListParagraph"/>
        <w:numPr>
          <w:ilvl w:val="1"/>
          <w:numId w:val="20"/>
        </w:numPr>
        <w:spacing w:after="0"/>
      </w:pPr>
      <w:r>
        <w:t>Position your mouse on line 21, the report detail header</w:t>
      </w:r>
      <w:r w:rsidR="00260932">
        <w:t xml:space="preserve"> any cell</w:t>
      </w:r>
      <w:r>
        <w:t>.</w:t>
      </w:r>
    </w:p>
    <w:p w14:paraId="6CFB9F61" w14:textId="77777777" w:rsidR="0091697F" w:rsidRDefault="0091697F" w:rsidP="0091697F">
      <w:pPr>
        <w:pStyle w:val="ListParagraph"/>
        <w:numPr>
          <w:ilvl w:val="1"/>
          <w:numId w:val="20"/>
        </w:numPr>
        <w:spacing w:after="0"/>
      </w:pPr>
      <w:r>
        <w:rPr>
          <w:noProof/>
        </w:rPr>
        <w:drawing>
          <wp:anchor distT="0" distB="0" distL="114300" distR="114300" simplePos="0" relativeHeight="251658270" behindDoc="1" locked="0" layoutInCell="1" allowOverlap="1" wp14:anchorId="52BB93DF" wp14:editId="0124B825">
            <wp:simplePos x="0" y="0"/>
            <wp:positionH relativeFrom="column">
              <wp:posOffset>4961890</wp:posOffset>
            </wp:positionH>
            <wp:positionV relativeFrom="paragraph">
              <wp:posOffset>0</wp:posOffset>
            </wp:positionV>
            <wp:extent cx="1861820" cy="966470"/>
            <wp:effectExtent l="0" t="0" r="5080" b="5080"/>
            <wp:wrapTight wrapText="bothSides">
              <wp:wrapPolygon edited="0">
                <wp:start x="0" y="0"/>
                <wp:lineTo x="0" y="21288"/>
                <wp:lineTo x="21438" y="21288"/>
                <wp:lineTo x="2143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61820" cy="966470"/>
                    </a:xfrm>
                    <a:prstGeom prst="rect">
                      <a:avLst/>
                    </a:prstGeom>
                  </pic:spPr>
                </pic:pic>
              </a:graphicData>
            </a:graphic>
            <wp14:sizeRelH relativeFrom="page">
              <wp14:pctWidth>0</wp14:pctWidth>
            </wp14:sizeRelH>
            <wp14:sizeRelV relativeFrom="page">
              <wp14:pctHeight>0</wp14:pctHeight>
            </wp14:sizeRelV>
          </wp:anchor>
        </w:drawing>
      </w:r>
      <w:r>
        <w:t>Use the excel tool bar to position to the Data tab.</w:t>
      </w:r>
      <w:r w:rsidRPr="0091697F">
        <w:rPr>
          <w:noProof/>
        </w:rPr>
        <w:t xml:space="preserve"> </w:t>
      </w:r>
    </w:p>
    <w:p w14:paraId="0C1E2FAC" w14:textId="77777777" w:rsidR="0091697F" w:rsidRDefault="0091697F" w:rsidP="0091697F">
      <w:pPr>
        <w:pStyle w:val="ListParagraph"/>
        <w:numPr>
          <w:ilvl w:val="1"/>
          <w:numId w:val="20"/>
        </w:numPr>
        <w:spacing w:after="0"/>
      </w:pPr>
      <w:r>
        <w:t>Click Filter.  (The same function is on the home tab. In the Editing section at far right.)</w:t>
      </w:r>
    </w:p>
    <w:p w14:paraId="7D178E75" w14:textId="77777777" w:rsidR="0091697F" w:rsidRDefault="0091697F" w:rsidP="0091697F">
      <w:pPr>
        <w:pStyle w:val="ListParagraph"/>
        <w:numPr>
          <w:ilvl w:val="1"/>
          <w:numId w:val="20"/>
        </w:numPr>
        <w:spacing w:after="0"/>
      </w:pPr>
      <w:r>
        <w:rPr>
          <w:noProof/>
        </w:rPr>
        <mc:AlternateContent>
          <mc:Choice Requires="wps">
            <w:drawing>
              <wp:anchor distT="0" distB="0" distL="114300" distR="114300" simplePos="0" relativeHeight="251658272" behindDoc="0" locked="0" layoutInCell="1" allowOverlap="1" wp14:anchorId="798AE31F" wp14:editId="603806A9">
                <wp:simplePos x="0" y="0"/>
                <wp:positionH relativeFrom="column">
                  <wp:posOffset>6029007</wp:posOffset>
                </wp:positionH>
                <wp:positionV relativeFrom="paragraph">
                  <wp:posOffset>167640</wp:posOffset>
                </wp:positionV>
                <wp:extent cx="419100" cy="433387"/>
                <wp:effectExtent l="31115" t="26035" r="31115" b="31115"/>
                <wp:wrapNone/>
                <wp:docPr id="51" name="Right Arrow 51"/>
                <wp:cNvGraphicFramePr/>
                <a:graphic xmlns:a="http://schemas.openxmlformats.org/drawingml/2006/main">
                  <a:graphicData uri="http://schemas.microsoft.com/office/word/2010/wordprocessingShape">
                    <wps:wsp>
                      <wps:cNvSpPr/>
                      <wps:spPr>
                        <a:xfrm rot="16006750">
                          <a:off x="0" y="0"/>
                          <a:ext cx="419100" cy="433387"/>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177BD" id="Right Arrow 51" o:spid="_x0000_s1026" type="#_x0000_t13" style="position:absolute;margin-left:474.7pt;margin-top:13.2pt;width:33pt;height:34.1pt;rotation:-6109321fd;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" adj="10800" fillcolor="#65a0d7 [3028]" strokecolor="#5b9bd5 [3204]" strokeweight=".5pt">
                <v:fill color2="#5898d4 [3172]" rotate="t" colors="0 #71a6db;.5 #559bdb;1 #438ac9" focus="100%" type="gradient">
                  <o:fill v:ext="view" type="gradientUnscaled"/>
                </v:fill>
              </v:shape>
            </w:pict>
          </mc:Fallback>
        </mc:AlternateContent>
      </w:r>
      <w:r>
        <w:t xml:space="preserve">Hover over the filter option to see a good tutorial on what this can do for you.  </w:t>
      </w:r>
    </w:p>
    <w:p w14:paraId="0BC10875" w14:textId="77777777" w:rsidR="00C63DA7" w:rsidRDefault="0091697F">
      <w:pPr>
        <w:rPr>
          <w:rFonts w:ascii="Crimson Text" w:hAnsi="Crimson Text"/>
          <w:color w:val="333333"/>
          <w:sz w:val="21"/>
          <w:szCs w:val="21"/>
        </w:rPr>
      </w:pPr>
      <w:r>
        <w:rPr>
          <w:noProof/>
        </w:rPr>
        <mc:AlternateContent>
          <mc:Choice Requires="wps">
            <w:drawing>
              <wp:anchor distT="0" distB="0" distL="114300" distR="114300" simplePos="0" relativeHeight="251658271" behindDoc="0" locked="0" layoutInCell="1" allowOverlap="1" wp14:anchorId="78B906A8" wp14:editId="6D41431B">
                <wp:simplePos x="0" y="0"/>
                <wp:positionH relativeFrom="column">
                  <wp:posOffset>2818448</wp:posOffset>
                </wp:positionH>
                <wp:positionV relativeFrom="paragraph">
                  <wp:posOffset>991869</wp:posOffset>
                </wp:positionV>
                <wp:extent cx="702976" cy="859634"/>
                <wp:effectExtent l="36195" t="20955" r="19050" b="38100"/>
                <wp:wrapNone/>
                <wp:docPr id="50" name="Right Arrow 50"/>
                <wp:cNvGraphicFramePr/>
                <a:graphic xmlns:a="http://schemas.openxmlformats.org/drawingml/2006/main">
                  <a:graphicData uri="http://schemas.microsoft.com/office/word/2010/wordprocessingShape">
                    <wps:wsp>
                      <wps:cNvSpPr/>
                      <wps:spPr>
                        <a:xfrm rot="16006750">
                          <a:off x="0" y="0"/>
                          <a:ext cx="702976" cy="859634"/>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452304B2" w14:textId="77777777" w:rsidR="00163E48" w:rsidRPr="0091697F" w:rsidRDefault="00163E48" w:rsidP="0091697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7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06A8" id="Right Arrow 50" o:spid="_x0000_s1037" type="#_x0000_t13" style="position:absolute;margin-left:221.95pt;margin-top:78.1pt;width:55.35pt;height:67.7pt;rotation:-6109321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" adj="10800" fillcolor="#65a0d7 [3028]" strokecolor="#5b9bd5 [3204]" strokeweight=".5pt">
                <v:fill color2="#5898d4 [3172]" rotate="t" colors="0 #71a6db;.5 #559bdb;1 #438ac9" focus="100%" type="gradient">
                  <o:fill v:ext="view" type="gradientUnscaled"/>
                </v:fill>
                <v:textbox>
                  <w:txbxContent>
                    <w:p w14:paraId="452304B2" w14:textId="77777777" w:rsidR="00163E48" w:rsidRPr="0091697F" w:rsidRDefault="00163E48" w:rsidP="0091697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7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12446709" wp14:editId="65316FF3">
                <wp:simplePos x="0" y="0"/>
                <wp:positionH relativeFrom="column">
                  <wp:posOffset>1409383</wp:posOffset>
                </wp:positionH>
                <wp:positionV relativeFrom="paragraph">
                  <wp:posOffset>861378</wp:posOffset>
                </wp:positionV>
                <wp:extent cx="1412615" cy="670560"/>
                <wp:effectExtent l="180340" t="0" r="177800" b="0"/>
                <wp:wrapNone/>
                <wp:docPr id="53" name="Right Arrow 53"/>
                <wp:cNvGraphicFramePr/>
                <a:graphic xmlns:a="http://schemas.openxmlformats.org/drawingml/2006/main">
                  <a:graphicData uri="http://schemas.microsoft.com/office/word/2010/wordprocessingShape">
                    <wps:wsp>
                      <wps:cNvSpPr/>
                      <wps:spPr>
                        <a:xfrm rot="18321979">
                          <a:off x="0" y="0"/>
                          <a:ext cx="1412615" cy="670560"/>
                        </a:xfrm>
                        <a:prstGeom prst="rightArrow">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14:paraId="3064AFF0" w14:textId="77777777" w:rsidR="00163E48" w:rsidRPr="0091697F" w:rsidRDefault="00163E48" w:rsidP="0091697F">
                            <w:pPr>
                              <w:jc w:val="center"/>
                              <w:rPr>
                                <w:b/>
                              </w:rPr>
                            </w:pP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6709" id="Right Arrow 53" o:spid="_x0000_s1038" type="#_x0000_t13" style="position:absolute;margin-left:111pt;margin-top:67.85pt;width:111.25pt;height:52.8pt;rotation:-3580473fd;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" adj="16473" fillcolor="#71a6db" strokecolor="#5b9bd5" strokeweight=".5pt">
                <v:fill color2="#438ac9" rotate="t" colors="0 #71a6db;.5 #559bdb;1 #438ac9" focus="100%" type="gradient">
                  <o:fill v:ext="view" type="gradientUnscaled"/>
                </v:fill>
                <v:textbox>
                  <w:txbxContent>
                    <w:p w14:paraId="3064AFF0" w14:textId="77777777" w:rsidR="00163E48" w:rsidRPr="0091697F" w:rsidRDefault="00163E48" w:rsidP="0091697F">
                      <w:pPr>
                        <w:jc w:val="center"/>
                        <w:rPr>
                          <w:b/>
                        </w:rPr>
                      </w:pPr>
                      <w:r>
                        <w:rPr>
                          <w:b/>
                        </w:rPr>
                        <w:t>b.</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798AE31F" wp14:editId="603806A9">
                <wp:simplePos x="0" y="0"/>
                <wp:positionH relativeFrom="column">
                  <wp:posOffset>272415</wp:posOffset>
                </wp:positionH>
                <wp:positionV relativeFrom="paragraph">
                  <wp:posOffset>3161030</wp:posOffset>
                </wp:positionV>
                <wp:extent cx="419100" cy="670639"/>
                <wp:effectExtent l="0" t="87630" r="0" b="7620"/>
                <wp:wrapNone/>
                <wp:docPr id="52" name="Right Arrow 52"/>
                <wp:cNvGraphicFramePr/>
                <a:graphic xmlns:a="http://schemas.openxmlformats.org/drawingml/2006/main">
                  <a:graphicData uri="http://schemas.microsoft.com/office/word/2010/wordprocessingShape">
                    <wps:wsp>
                      <wps:cNvSpPr/>
                      <wps:spPr>
                        <a:xfrm rot="3180285">
                          <a:off x="0" y="0"/>
                          <a:ext cx="419100" cy="670639"/>
                        </a:xfrm>
                        <a:prstGeom prst="rightArrow">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wps:spPr>
                      <wps:txbx>
                        <w:txbxContent>
                          <w:p w14:paraId="4479178C" w14:textId="77777777" w:rsidR="00163E48" w:rsidRPr="0091697F" w:rsidRDefault="00163E48" w:rsidP="0091697F">
                            <w:pPr>
                              <w:jc w:val="center"/>
                              <w:rPr>
                                <w:b/>
                              </w:rPr>
                            </w:pPr>
                            <w:r w:rsidRPr="0091697F">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8AE31F" id="Right Arrow 52" o:spid="_x0000_s1039" type="#_x0000_t13" style="position:absolute;margin-left:21.45pt;margin-top:248.9pt;width:33pt;height:52.8pt;rotation:3473719fd;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" adj="10800" fillcolor="#71a6db" strokecolor="#5b9bd5" strokeweight=".5pt">
                <v:fill color2="#438ac9" rotate="t" colors="0 #71a6db;.5 #559bdb;1 #438ac9" focus="100%" type="gradient">
                  <o:fill v:ext="view" type="gradientUnscaled"/>
                </v:fill>
                <v:textbox>
                  <w:txbxContent>
                    <w:p w14:paraId="4479178C" w14:textId="77777777" w:rsidR="00163E48" w:rsidRPr="0091697F" w:rsidRDefault="00163E48" w:rsidP="0091697F">
                      <w:pPr>
                        <w:jc w:val="center"/>
                        <w:rPr>
                          <w:b/>
                        </w:rPr>
                      </w:pPr>
                      <w:r w:rsidRPr="0091697F">
                        <w:rPr>
                          <w:b/>
                        </w:rPr>
                        <w:t>a</w:t>
                      </w:r>
                    </w:p>
                  </w:txbxContent>
                </v:textbox>
              </v:shape>
            </w:pict>
          </mc:Fallback>
        </mc:AlternateContent>
      </w:r>
      <w:r>
        <w:rPr>
          <w:noProof/>
        </w:rPr>
        <w:drawing>
          <wp:anchor distT="0" distB="0" distL="114300" distR="114300" simplePos="0" relativeHeight="251658269" behindDoc="1" locked="0" layoutInCell="1" allowOverlap="1" wp14:anchorId="7BB853B9" wp14:editId="6970D638">
            <wp:simplePos x="0" y="0"/>
            <wp:positionH relativeFrom="column">
              <wp:posOffset>-66675</wp:posOffset>
            </wp:positionH>
            <wp:positionV relativeFrom="paragraph">
              <wp:posOffset>185420</wp:posOffset>
            </wp:positionV>
            <wp:extent cx="6858000" cy="4238625"/>
            <wp:effectExtent l="0" t="0" r="0" b="9525"/>
            <wp:wrapTight wrapText="bothSides">
              <wp:wrapPolygon edited="0">
                <wp:start x="0" y="0"/>
                <wp:lineTo x="0" y="21551"/>
                <wp:lineTo x="21540" y="21551"/>
                <wp:lineTo x="2154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4238625"/>
                    </a:xfrm>
                    <a:prstGeom prst="rect">
                      <a:avLst/>
                    </a:prstGeom>
                  </pic:spPr>
                </pic:pic>
              </a:graphicData>
            </a:graphic>
            <wp14:sizeRelH relativeFrom="page">
              <wp14:pctWidth>0</wp14:pctWidth>
            </wp14:sizeRelH>
            <wp14:sizeRelV relativeFrom="page">
              <wp14:pctHeight>0</wp14:pctHeight>
            </wp14:sizeRelV>
          </wp:anchor>
        </w:drawing>
      </w:r>
    </w:p>
    <w:p w14:paraId="74892FC5" w14:textId="77777777" w:rsidR="00054475" w:rsidRDefault="0091697F">
      <w:pPr>
        <w:rPr>
          <w:rFonts w:ascii="Crimson Text" w:hAnsi="Crimson Text"/>
          <w:color w:val="333333"/>
          <w:sz w:val="21"/>
          <w:szCs w:val="21"/>
        </w:rPr>
      </w:pPr>
      <w:r>
        <w:rPr>
          <w:rFonts w:ascii="Crimson Text" w:hAnsi="Crimson Text"/>
          <w:color w:val="333333"/>
          <w:sz w:val="21"/>
          <w:szCs w:val="21"/>
        </w:rPr>
        <w:t>When you see the little drop downs on each column you can filter and sort with ease.</w:t>
      </w:r>
    </w:p>
    <w:p w14:paraId="4DFA9792" w14:textId="77777777" w:rsidR="0091697F" w:rsidRDefault="0091697F">
      <w:pPr>
        <w:rPr>
          <w:rFonts w:ascii="Crimson Text" w:hAnsi="Crimson Text"/>
          <w:color w:val="333333"/>
          <w:sz w:val="21"/>
          <w:szCs w:val="21"/>
        </w:rPr>
      </w:pPr>
      <w:r>
        <w:rPr>
          <w:noProof/>
        </w:rPr>
        <w:drawing>
          <wp:inline distT="0" distB="0" distL="0" distR="0" wp14:anchorId="5DF16A8C" wp14:editId="43FFF4FA">
            <wp:extent cx="6858000" cy="594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594360"/>
                    </a:xfrm>
                    <a:prstGeom prst="rect">
                      <a:avLst/>
                    </a:prstGeom>
                  </pic:spPr>
                </pic:pic>
              </a:graphicData>
            </a:graphic>
          </wp:inline>
        </w:drawing>
      </w:r>
    </w:p>
    <w:p w14:paraId="05C97DDF" w14:textId="77777777" w:rsidR="0091697F" w:rsidRDefault="00D670B1" w:rsidP="00E84224">
      <w:pPr>
        <w:spacing w:after="0"/>
        <w:rPr>
          <w:b/>
        </w:rPr>
      </w:pPr>
      <w:bookmarkStart w:id="21" w:name="_Toc85805017"/>
      <w:bookmarkStart w:id="22" w:name="_Toc133470815"/>
      <w:r w:rsidRPr="0091697F">
        <w:rPr>
          <w:rStyle w:val="Heading1Char"/>
        </w:rPr>
        <w:t>Employee changes after Go-Live</w:t>
      </w:r>
      <w:bookmarkEnd w:id="21"/>
      <w:bookmarkEnd w:id="22"/>
      <w:r w:rsidR="00CD593A">
        <w:rPr>
          <w:b/>
        </w:rPr>
        <w:t xml:space="preserve">  </w:t>
      </w:r>
    </w:p>
    <w:p w14:paraId="1DEE75BB" w14:textId="77777777" w:rsidR="0091697F" w:rsidRDefault="0091697F" w:rsidP="00E84224">
      <w:pPr>
        <w:spacing w:after="0"/>
        <w:rPr>
          <w:b/>
        </w:rPr>
      </w:pPr>
    </w:p>
    <w:p w14:paraId="4BCCD44C" w14:textId="34533A5A" w:rsidR="00D670B1" w:rsidRDefault="00D670B1" w:rsidP="00E84224">
      <w:pPr>
        <w:spacing w:after="0"/>
        <w:rPr>
          <w:rFonts w:ascii="Crimson Text" w:hAnsi="Crimson Text"/>
          <w:color w:val="333333"/>
          <w:sz w:val="21"/>
          <w:szCs w:val="21"/>
        </w:rPr>
      </w:pPr>
    </w:p>
    <w:p w14:paraId="32D3B407" w14:textId="77777777" w:rsidR="008932FA" w:rsidRDefault="008932FA" w:rsidP="00E84224">
      <w:pPr>
        <w:spacing w:after="0"/>
        <w:rPr>
          <w:noProof/>
        </w:rPr>
      </w:pPr>
    </w:p>
    <w:p w14:paraId="7EAE47E8" w14:textId="77F259B2" w:rsidR="00D670B1" w:rsidRPr="00D670B1" w:rsidRDefault="00D670B1" w:rsidP="00E84224">
      <w:pPr>
        <w:spacing w:after="0"/>
        <w:rPr>
          <w:rFonts w:ascii="Crimson Text" w:hAnsi="Crimson Text"/>
          <w:color w:val="333333"/>
          <w:sz w:val="21"/>
          <w:szCs w:val="21"/>
        </w:rPr>
      </w:pPr>
    </w:p>
    <w:p w14:paraId="7F09878A" w14:textId="77777777" w:rsidR="008932FA" w:rsidRDefault="008932FA" w:rsidP="008932FA">
      <w:pPr>
        <w:spacing w:after="0"/>
        <w:rPr>
          <w:rFonts w:ascii="Crimson Text" w:hAnsi="Crimson Text"/>
          <w:color w:val="333333"/>
          <w:sz w:val="21"/>
          <w:szCs w:val="21"/>
        </w:rPr>
      </w:pPr>
    </w:p>
    <w:p w14:paraId="2BA1A781" w14:textId="77777777" w:rsidR="00C5511E" w:rsidRDefault="00C5511E" w:rsidP="0091697F">
      <w:pPr>
        <w:spacing w:after="0"/>
      </w:pPr>
    </w:p>
    <w:p w14:paraId="73A3C8C4" w14:textId="31250DDF" w:rsidR="00C5511E" w:rsidRPr="008F4C48" w:rsidRDefault="0091697F" w:rsidP="0017391A">
      <w:pPr>
        <w:spacing w:after="0"/>
        <w:rPr>
          <w:bCs/>
          <w:sz w:val="28"/>
          <w:szCs w:val="28"/>
        </w:rPr>
      </w:pPr>
      <w:r w:rsidRPr="0091697F">
        <w:rPr>
          <w:b/>
          <w:sz w:val="28"/>
          <w:szCs w:val="28"/>
        </w:rPr>
        <w:lastRenderedPageBreak/>
        <w:t>New Approvers.</w:t>
      </w:r>
      <w:r w:rsidR="008F4C48">
        <w:rPr>
          <w:b/>
          <w:sz w:val="28"/>
          <w:szCs w:val="28"/>
        </w:rPr>
        <w:t xml:space="preserve">  </w:t>
      </w:r>
      <w:r w:rsidR="008F4C48">
        <w:rPr>
          <w:bCs/>
          <w:sz w:val="28"/>
          <w:szCs w:val="28"/>
        </w:rPr>
        <w:t>Start an email.</w:t>
      </w:r>
    </w:p>
    <w:p w14:paraId="6D59FD4A" w14:textId="77777777" w:rsidR="0091697F" w:rsidRDefault="0091697F" w:rsidP="0017391A">
      <w:pPr>
        <w:spacing w:after="0"/>
      </w:pPr>
      <w:r>
        <w:t xml:space="preserve">Email </w:t>
      </w:r>
      <w:hyperlink r:id="rId37" w:history="1">
        <w:r w:rsidRPr="00DC3991">
          <w:rPr>
            <w:rStyle w:val="Hyperlink"/>
          </w:rPr>
          <w:t>Payables@dallascounty.org</w:t>
        </w:r>
      </w:hyperlink>
    </w:p>
    <w:p w14:paraId="3056E3EA" w14:textId="77777777" w:rsidR="0091697F" w:rsidRDefault="0091697F" w:rsidP="0091697F">
      <w:pPr>
        <w:spacing w:after="0"/>
      </w:pPr>
      <w:r>
        <w:t xml:space="preserve">Copy </w:t>
      </w:r>
      <w:hyperlink r:id="rId38" w:history="1">
        <w:r w:rsidRPr="00DC3991">
          <w:rPr>
            <w:rStyle w:val="Hyperlink"/>
          </w:rPr>
          <w:t>APIMPORT@dallascounty.org</w:t>
        </w:r>
      </w:hyperlink>
    </w:p>
    <w:p w14:paraId="10724E5E" w14:textId="77777777" w:rsidR="0091697F" w:rsidRDefault="0091697F" w:rsidP="0017391A">
      <w:pPr>
        <w:spacing w:after="0"/>
      </w:pPr>
    </w:p>
    <w:p w14:paraId="0C353522" w14:textId="7591EA24" w:rsidR="0091697F" w:rsidRDefault="0091697F" w:rsidP="0017391A">
      <w:pPr>
        <w:spacing w:after="0"/>
      </w:pPr>
      <w:r>
        <w:t>Subject:  APIO Approver Change</w:t>
      </w:r>
    </w:p>
    <w:p w14:paraId="79D067E0" w14:textId="25E2E546" w:rsidR="008F4C48" w:rsidRDefault="008F4C48" w:rsidP="0017391A">
      <w:pPr>
        <w:spacing w:after="0"/>
      </w:pPr>
      <w:r>
        <w:t>In the body copy and paste this.   Or just provide the email of the new approver and what position they are holding.  We will also accept the name of the email to be replaced.   For the Final notify we can accept a proxy email address.  Internal Audit will want proof of separation of duties on the approvals.</w:t>
      </w:r>
    </w:p>
    <w:p w14:paraId="0C8272D8" w14:textId="037C75BB" w:rsidR="008F4C48" w:rsidRDefault="008F4C48" w:rsidP="0017391A">
      <w:pPr>
        <w:spacing w:after="0"/>
      </w:pPr>
    </w:p>
    <w:p w14:paraId="704409AD" w14:textId="77777777" w:rsidR="0091697F" w:rsidRDefault="0091697F" w:rsidP="0017391A">
      <w:pPr>
        <w:spacing w:after="0"/>
      </w:pPr>
      <w:r>
        <w:t xml:space="preserve">Special Fund: </w:t>
      </w:r>
    </w:p>
    <w:p w14:paraId="7D34381E" w14:textId="77777777" w:rsidR="0091697F" w:rsidRDefault="0091697F" w:rsidP="0017391A">
      <w:pPr>
        <w:spacing w:after="0"/>
      </w:pPr>
      <w:r>
        <w:t>Requester1:</w:t>
      </w:r>
    </w:p>
    <w:p w14:paraId="5759C3EB" w14:textId="77777777" w:rsidR="0091697F" w:rsidRDefault="0091697F" w:rsidP="0017391A">
      <w:pPr>
        <w:spacing w:after="0"/>
      </w:pPr>
      <w:r>
        <w:t>Requester2:</w:t>
      </w:r>
    </w:p>
    <w:p w14:paraId="29BDF34D" w14:textId="77777777" w:rsidR="0091697F" w:rsidRDefault="0091697F" w:rsidP="0017391A">
      <w:pPr>
        <w:spacing w:after="0"/>
      </w:pPr>
      <w:r>
        <w:t>Authorized Signer1:</w:t>
      </w:r>
    </w:p>
    <w:p w14:paraId="772B9E25" w14:textId="2767FB0D" w:rsidR="0091697F" w:rsidRDefault="0091697F" w:rsidP="0017391A">
      <w:pPr>
        <w:spacing w:after="0"/>
      </w:pPr>
      <w:r>
        <w:t>Authorized Signer2:</w:t>
      </w:r>
    </w:p>
    <w:p w14:paraId="5B16DF16" w14:textId="0C17CF16" w:rsidR="008F4C48" w:rsidRDefault="008F4C48" w:rsidP="0017391A">
      <w:pPr>
        <w:spacing w:after="0"/>
      </w:pPr>
      <w:r>
        <w:t xml:space="preserve">Final Notify: </w:t>
      </w:r>
    </w:p>
    <w:p w14:paraId="5F5EF517" w14:textId="0450AB01" w:rsidR="0091697F" w:rsidRDefault="0091697F" w:rsidP="0017391A">
      <w:pPr>
        <w:spacing w:after="0"/>
      </w:pPr>
    </w:p>
    <w:p w14:paraId="25BCFEFC" w14:textId="1BEB1FA9" w:rsidR="008F4C48" w:rsidRDefault="008F4C48" w:rsidP="0017391A">
      <w:pPr>
        <w:spacing w:after="0"/>
      </w:pPr>
      <w:r>
        <w:t>Please make sure to provide your fund number.</w:t>
      </w:r>
    </w:p>
    <w:p w14:paraId="6363FC94" w14:textId="55B6FB76" w:rsidR="0091697F" w:rsidRDefault="008F4C48" w:rsidP="0017391A">
      <w:pPr>
        <w:spacing w:after="0"/>
      </w:pPr>
      <w:r>
        <w:t xml:space="preserve"> </w:t>
      </w:r>
    </w:p>
    <w:p w14:paraId="0DDDB3D4" w14:textId="25CB538A" w:rsidR="0091697F" w:rsidRDefault="0091697F" w:rsidP="0017391A">
      <w:pPr>
        <w:spacing w:after="0"/>
      </w:pPr>
    </w:p>
    <w:p w14:paraId="0D487B60" w14:textId="77777777" w:rsidR="0091697F" w:rsidRDefault="0091697F" w:rsidP="0017391A">
      <w:pPr>
        <w:spacing w:after="0"/>
      </w:pPr>
    </w:p>
    <w:p w14:paraId="30B1BD8F" w14:textId="77777777" w:rsidR="0091697F" w:rsidRDefault="0091697F" w:rsidP="0017391A">
      <w:pPr>
        <w:spacing w:after="0"/>
      </w:pPr>
    </w:p>
    <w:p w14:paraId="2DC1ECD2" w14:textId="77777777" w:rsidR="0091697F" w:rsidRDefault="0091697F" w:rsidP="0017391A">
      <w:pPr>
        <w:spacing w:after="0"/>
      </w:pPr>
    </w:p>
    <w:sectPr w:rsidR="0091697F" w:rsidSect="008932FA">
      <w:headerReference w:type="default" r:id="rId39"/>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52E73" w14:textId="77777777" w:rsidR="00163E48" w:rsidRDefault="00163E48" w:rsidP="00D53C0D">
      <w:pPr>
        <w:spacing w:after="0" w:line="240" w:lineRule="auto"/>
      </w:pPr>
      <w:r>
        <w:separator/>
      </w:r>
    </w:p>
  </w:endnote>
  <w:endnote w:type="continuationSeparator" w:id="0">
    <w:p w14:paraId="6609A18F" w14:textId="77777777" w:rsidR="00163E48" w:rsidRDefault="00163E48" w:rsidP="00D53C0D">
      <w:pPr>
        <w:spacing w:after="0" w:line="240" w:lineRule="auto"/>
      </w:pPr>
      <w:r>
        <w:continuationSeparator/>
      </w:r>
    </w:p>
  </w:endnote>
  <w:endnote w:type="continuationNotice" w:id="1">
    <w:p w14:paraId="6AB13036" w14:textId="77777777" w:rsidR="00163E48" w:rsidRDefault="00163E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rimson Tex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350476"/>
      <w:docPartObj>
        <w:docPartGallery w:val="Page Numbers (Bottom of Page)"/>
        <w:docPartUnique/>
      </w:docPartObj>
    </w:sdtPr>
    <w:sdtEndPr/>
    <w:sdtContent>
      <w:sdt>
        <w:sdtPr>
          <w:id w:val="-1769616900"/>
          <w:docPartObj>
            <w:docPartGallery w:val="Page Numbers (Top of Page)"/>
            <w:docPartUnique/>
          </w:docPartObj>
        </w:sdtPr>
        <w:sdtEndPr/>
        <w:sdtContent>
          <w:p w14:paraId="77D42070" w14:textId="6CA8996A" w:rsidR="00ED2F62" w:rsidRDefault="00ED2F6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F3D584" w14:textId="03DD8E89" w:rsidR="00ED2F62" w:rsidRDefault="00ED2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AACE0" w14:textId="77777777" w:rsidR="00163E48" w:rsidRDefault="00163E48" w:rsidP="00D53C0D">
      <w:pPr>
        <w:spacing w:after="0" w:line="240" w:lineRule="auto"/>
      </w:pPr>
      <w:r>
        <w:separator/>
      </w:r>
    </w:p>
  </w:footnote>
  <w:footnote w:type="continuationSeparator" w:id="0">
    <w:p w14:paraId="17C52A4E" w14:textId="77777777" w:rsidR="00163E48" w:rsidRDefault="00163E48" w:rsidP="00D53C0D">
      <w:pPr>
        <w:spacing w:after="0" w:line="240" w:lineRule="auto"/>
      </w:pPr>
      <w:r>
        <w:continuationSeparator/>
      </w:r>
    </w:p>
  </w:footnote>
  <w:footnote w:type="continuationNotice" w:id="1">
    <w:p w14:paraId="2178AF03" w14:textId="77777777" w:rsidR="00163E48" w:rsidRDefault="00163E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7314" w14:textId="4394FA81" w:rsidR="00163E48" w:rsidRDefault="00163E48" w:rsidP="00D53C0D">
    <w:pPr>
      <w:pStyle w:val="Header"/>
      <w:jc w:val="center"/>
    </w:pPr>
    <w:r>
      <w:t>APIO Special Funds (APSPECFND) Guide</w:t>
    </w:r>
    <w:r w:rsidR="00BF6610">
      <w:t xml:space="preserve"> (4/2</w:t>
    </w:r>
    <w:r w:rsidR="00705048">
      <w:t>7</w:t>
    </w:r>
    <w:r w:rsidR="00BF6610">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562"/>
    <w:multiLevelType w:val="hybridMultilevel"/>
    <w:tmpl w:val="80D0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2474A"/>
    <w:multiLevelType w:val="multilevel"/>
    <w:tmpl w:val="30D82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A59A2"/>
    <w:multiLevelType w:val="hybridMultilevel"/>
    <w:tmpl w:val="88EAE1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B309B"/>
    <w:multiLevelType w:val="hybridMultilevel"/>
    <w:tmpl w:val="F03CDAE8"/>
    <w:lvl w:ilvl="0" w:tplc="51547B32">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40DA0"/>
    <w:multiLevelType w:val="hybridMultilevel"/>
    <w:tmpl w:val="B79EB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F493E"/>
    <w:multiLevelType w:val="hybridMultilevel"/>
    <w:tmpl w:val="0C7C4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079A4"/>
    <w:multiLevelType w:val="hybridMultilevel"/>
    <w:tmpl w:val="2E164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4064"/>
    <w:multiLevelType w:val="hybridMultilevel"/>
    <w:tmpl w:val="EFBC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844C4"/>
    <w:multiLevelType w:val="hybridMultilevel"/>
    <w:tmpl w:val="F95E3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6095D"/>
    <w:multiLevelType w:val="hybridMultilevel"/>
    <w:tmpl w:val="ECD42B3A"/>
    <w:lvl w:ilvl="0" w:tplc="51547B32">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E6080"/>
    <w:multiLevelType w:val="hybridMultilevel"/>
    <w:tmpl w:val="BBEC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1765F"/>
    <w:multiLevelType w:val="hybridMultilevel"/>
    <w:tmpl w:val="EAEC1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72BC3"/>
    <w:multiLevelType w:val="hybridMultilevel"/>
    <w:tmpl w:val="3BA8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CF6009"/>
    <w:multiLevelType w:val="hybridMultilevel"/>
    <w:tmpl w:val="A67A33B2"/>
    <w:lvl w:ilvl="0" w:tplc="51547B32">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A31C24"/>
    <w:multiLevelType w:val="hybridMultilevel"/>
    <w:tmpl w:val="70E80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542E63"/>
    <w:multiLevelType w:val="hybridMultilevel"/>
    <w:tmpl w:val="7C7069B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3742EA"/>
    <w:multiLevelType w:val="hybridMultilevel"/>
    <w:tmpl w:val="7654E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7B2130"/>
    <w:multiLevelType w:val="hybridMultilevel"/>
    <w:tmpl w:val="C9BA7E2E"/>
    <w:lvl w:ilvl="0" w:tplc="51547B32">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F53E86"/>
    <w:multiLevelType w:val="hybridMultilevel"/>
    <w:tmpl w:val="CF94E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663D6B"/>
    <w:multiLevelType w:val="hybridMultilevel"/>
    <w:tmpl w:val="2B5E1C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BE1D09"/>
    <w:multiLevelType w:val="hybridMultilevel"/>
    <w:tmpl w:val="1AE0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ED705A"/>
    <w:multiLevelType w:val="hybridMultilevel"/>
    <w:tmpl w:val="F0E0546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945BD0"/>
    <w:multiLevelType w:val="hybridMultilevel"/>
    <w:tmpl w:val="3CA63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B4694"/>
    <w:multiLevelType w:val="hybridMultilevel"/>
    <w:tmpl w:val="B4B046D8"/>
    <w:lvl w:ilvl="0" w:tplc="51547B32">
      <w:start w:val="7"/>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AC0F21"/>
    <w:multiLevelType w:val="hybridMultilevel"/>
    <w:tmpl w:val="53ECF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5F6185"/>
    <w:multiLevelType w:val="hybridMultilevel"/>
    <w:tmpl w:val="DBD0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0077BB"/>
    <w:multiLevelType w:val="hybridMultilevel"/>
    <w:tmpl w:val="0BF4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171392">
    <w:abstractNumId w:val="1"/>
  </w:num>
  <w:num w:numId="2" w16cid:durableId="622004482">
    <w:abstractNumId w:val="0"/>
  </w:num>
  <w:num w:numId="3" w16cid:durableId="1109087128">
    <w:abstractNumId w:val="14"/>
  </w:num>
  <w:num w:numId="4" w16cid:durableId="1492521932">
    <w:abstractNumId w:val="6"/>
  </w:num>
  <w:num w:numId="5" w16cid:durableId="1157962881">
    <w:abstractNumId w:val="26"/>
  </w:num>
  <w:num w:numId="6" w16cid:durableId="245842073">
    <w:abstractNumId w:val="20"/>
  </w:num>
  <w:num w:numId="7" w16cid:durableId="2090155551">
    <w:abstractNumId w:val="4"/>
  </w:num>
  <w:num w:numId="8" w16cid:durableId="1659963810">
    <w:abstractNumId w:val="22"/>
  </w:num>
  <w:num w:numId="9" w16cid:durableId="26150479">
    <w:abstractNumId w:val="8"/>
  </w:num>
  <w:num w:numId="10" w16cid:durableId="845168921">
    <w:abstractNumId w:val="19"/>
  </w:num>
  <w:num w:numId="11" w16cid:durableId="1749226968">
    <w:abstractNumId w:val="24"/>
  </w:num>
  <w:num w:numId="12" w16cid:durableId="1976250490">
    <w:abstractNumId w:val="25"/>
  </w:num>
  <w:num w:numId="13" w16cid:durableId="1389499159">
    <w:abstractNumId w:val="18"/>
  </w:num>
  <w:num w:numId="14" w16cid:durableId="289550817">
    <w:abstractNumId w:val="21"/>
  </w:num>
  <w:num w:numId="15" w16cid:durableId="968509742">
    <w:abstractNumId w:val="16"/>
  </w:num>
  <w:num w:numId="16" w16cid:durableId="1772511416">
    <w:abstractNumId w:val="15"/>
  </w:num>
  <w:num w:numId="17" w16cid:durableId="588857475">
    <w:abstractNumId w:val="7"/>
  </w:num>
  <w:num w:numId="18" w16cid:durableId="1261137457">
    <w:abstractNumId w:val="10"/>
  </w:num>
  <w:num w:numId="19" w16cid:durableId="1484545924">
    <w:abstractNumId w:val="12"/>
  </w:num>
  <w:num w:numId="20" w16cid:durableId="1858273363">
    <w:abstractNumId w:val="2"/>
  </w:num>
  <w:num w:numId="21" w16cid:durableId="1992521182">
    <w:abstractNumId w:val="13"/>
  </w:num>
  <w:num w:numId="22" w16cid:durableId="605621011">
    <w:abstractNumId w:val="23"/>
  </w:num>
  <w:num w:numId="23" w16cid:durableId="47579235">
    <w:abstractNumId w:val="3"/>
  </w:num>
  <w:num w:numId="24" w16cid:durableId="867329984">
    <w:abstractNumId w:val="5"/>
  </w:num>
  <w:num w:numId="25" w16cid:durableId="684329933">
    <w:abstractNumId w:val="11"/>
  </w:num>
  <w:num w:numId="26" w16cid:durableId="1495335853">
    <w:abstractNumId w:val="9"/>
  </w:num>
  <w:num w:numId="27" w16cid:durableId="1002219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90A"/>
    <w:rsid w:val="00007DC5"/>
    <w:rsid w:val="000129AD"/>
    <w:rsid w:val="00020D19"/>
    <w:rsid w:val="00037FCE"/>
    <w:rsid w:val="00054475"/>
    <w:rsid w:val="00076E57"/>
    <w:rsid w:val="00093579"/>
    <w:rsid w:val="000B5BA4"/>
    <w:rsid w:val="000D28C0"/>
    <w:rsid w:val="001043E3"/>
    <w:rsid w:val="0013145D"/>
    <w:rsid w:val="00131692"/>
    <w:rsid w:val="00132FEA"/>
    <w:rsid w:val="00163E48"/>
    <w:rsid w:val="00165F76"/>
    <w:rsid w:val="001678E9"/>
    <w:rsid w:val="0017391A"/>
    <w:rsid w:val="00182F08"/>
    <w:rsid w:val="001948AF"/>
    <w:rsid w:val="001A3058"/>
    <w:rsid w:val="001C42F0"/>
    <w:rsid w:val="001C5BFC"/>
    <w:rsid w:val="001D2D06"/>
    <w:rsid w:val="0022135A"/>
    <w:rsid w:val="0022758A"/>
    <w:rsid w:val="0024722B"/>
    <w:rsid w:val="00260932"/>
    <w:rsid w:val="002639E4"/>
    <w:rsid w:val="00273716"/>
    <w:rsid w:val="00276DCF"/>
    <w:rsid w:val="00277081"/>
    <w:rsid w:val="00297934"/>
    <w:rsid w:val="002A390A"/>
    <w:rsid w:val="002B17E0"/>
    <w:rsid w:val="002B4DF3"/>
    <w:rsid w:val="002B67E7"/>
    <w:rsid w:val="002E2E13"/>
    <w:rsid w:val="002F08EA"/>
    <w:rsid w:val="00316CC3"/>
    <w:rsid w:val="00334E72"/>
    <w:rsid w:val="00344966"/>
    <w:rsid w:val="0038459D"/>
    <w:rsid w:val="00385985"/>
    <w:rsid w:val="003955F2"/>
    <w:rsid w:val="003D5338"/>
    <w:rsid w:val="003E54D8"/>
    <w:rsid w:val="003E6773"/>
    <w:rsid w:val="00413268"/>
    <w:rsid w:val="00424EDE"/>
    <w:rsid w:val="0042711B"/>
    <w:rsid w:val="00443683"/>
    <w:rsid w:val="00471BFE"/>
    <w:rsid w:val="00483CEC"/>
    <w:rsid w:val="004868C1"/>
    <w:rsid w:val="004906C3"/>
    <w:rsid w:val="004F1415"/>
    <w:rsid w:val="004F4CD1"/>
    <w:rsid w:val="00505963"/>
    <w:rsid w:val="005121CE"/>
    <w:rsid w:val="005131E6"/>
    <w:rsid w:val="00542410"/>
    <w:rsid w:val="005602FE"/>
    <w:rsid w:val="0059377D"/>
    <w:rsid w:val="005B478D"/>
    <w:rsid w:val="005D2DEF"/>
    <w:rsid w:val="005D6754"/>
    <w:rsid w:val="005E26F7"/>
    <w:rsid w:val="005F3009"/>
    <w:rsid w:val="00625E26"/>
    <w:rsid w:val="00631BD2"/>
    <w:rsid w:val="006638AF"/>
    <w:rsid w:val="00670238"/>
    <w:rsid w:val="00696054"/>
    <w:rsid w:val="006B0616"/>
    <w:rsid w:val="006C523A"/>
    <w:rsid w:val="006D525A"/>
    <w:rsid w:val="006E0492"/>
    <w:rsid w:val="006F0884"/>
    <w:rsid w:val="00705048"/>
    <w:rsid w:val="00717B2D"/>
    <w:rsid w:val="00756174"/>
    <w:rsid w:val="00764F07"/>
    <w:rsid w:val="007707A2"/>
    <w:rsid w:val="00770C44"/>
    <w:rsid w:val="00775A9D"/>
    <w:rsid w:val="00811B01"/>
    <w:rsid w:val="00855330"/>
    <w:rsid w:val="00884A03"/>
    <w:rsid w:val="0089087C"/>
    <w:rsid w:val="008932FA"/>
    <w:rsid w:val="008A3AAB"/>
    <w:rsid w:val="008B61F2"/>
    <w:rsid w:val="008C2ACC"/>
    <w:rsid w:val="008E3B5E"/>
    <w:rsid w:val="008E6C5C"/>
    <w:rsid w:val="008F4C48"/>
    <w:rsid w:val="009050A0"/>
    <w:rsid w:val="00910C5F"/>
    <w:rsid w:val="0091697F"/>
    <w:rsid w:val="0092754A"/>
    <w:rsid w:val="00934A4B"/>
    <w:rsid w:val="00940FFF"/>
    <w:rsid w:val="00961B92"/>
    <w:rsid w:val="009B326A"/>
    <w:rsid w:val="009C118F"/>
    <w:rsid w:val="009E4FAE"/>
    <w:rsid w:val="009F15DA"/>
    <w:rsid w:val="009F47B0"/>
    <w:rsid w:val="00A02134"/>
    <w:rsid w:val="00A568DF"/>
    <w:rsid w:val="00A60AD5"/>
    <w:rsid w:val="00A92D0B"/>
    <w:rsid w:val="00AB2A4C"/>
    <w:rsid w:val="00AC1892"/>
    <w:rsid w:val="00AC38D6"/>
    <w:rsid w:val="00AC765C"/>
    <w:rsid w:val="00AD01C4"/>
    <w:rsid w:val="00AD1BA6"/>
    <w:rsid w:val="00AE0884"/>
    <w:rsid w:val="00AE24B2"/>
    <w:rsid w:val="00AF2194"/>
    <w:rsid w:val="00AF7588"/>
    <w:rsid w:val="00B130A6"/>
    <w:rsid w:val="00B22E1D"/>
    <w:rsid w:val="00B46101"/>
    <w:rsid w:val="00B46F9C"/>
    <w:rsid w:val="00B57B67"/>
    <w:rsid w:val="00B70439"/>
    <w:rsid w:val="00B837D0"/>
    <w:rsid w:val="00B95F82"/>
    <w:rsid w:val="00BB0F16"/>
    <w:rsid w:val="00BB7F0B"/>
    <w:rsid w:val="00BD0E0C"/>
    <w:rsid w:val="00BD4B93"/>
    <w:rsid w:val="00BF6610"/>
    <w:rsid w:val="00BF72F8"/>
    <w:rsid w:val="00BF73B2"/>
    <w:rsid w:val="00C0541A"/>
    <w:rsid w:val="00C5511E"/>
    <w:rsid w:val="00C5665A"/>
    <w:rsid w:val="00C63DA7"/>
    <w:rsid w:val="00C84E00"/>
    <w:rsid w:val="00C87535"/>
    <w:rsid w:val="00CA1C26"/>
    <w:rsid w:val="00CB5111"/>
    <w:rsid w:val="00CD593A"/>
    <w:rsid w:val="00CF2126"/>
    <w:rsid w:val="00D073DF"/>
    <w:rsid w:val="00D321DF"/>
    <w:rsid w:val="00D474C6"/>
    <w:rsid w:val="00D479CB"/>
    <w:rsid w:val="00D53C0D"/>
    <w:rsid w:val="00D570D9"/>
    <w:rsid w:val="00D64A4A"/>
    <w:rsid w:val="00D670B1"/>
    <w:rsid w:val="00D7556E"/>
    <w:rsid w:val="00D77F38"/>
    <w:rsid w:val="00D80242"/>
    <w:rsid w:val="00DA6476"/>
    <w:rsid w:val="00DA7000"/>
    <w:rsid w:val="00DB6E50"/>
    <w:rsid w:val="00DC1F1F"/>
    <w:rsid w:val="00DF3860"/>
    <w:rsid w:val="00E109B6"/>
    <w:rsid w:val="00E12CDC"/>
    <w:rsid w:val="00E26AA3"/>
    <w:rsid w:val="00E362F5"/>
    <w:rsid w:val="00E42871"/>
    <w:rsid w:val="00E52E22"/>
    <w:rsid w:val="00E63850"/>
    <w:rsid w:val="00E64555"/>
    <w:rsid w:val="00E64D3C"/>
    <w:rsid w:val="00E738ED"/>
    <w:rsid w:val="00E84224"/>
    <w:rsid w:val="00E92D03"/>
    <w:rsid w:val="00EA49CC"/>
    <w:rsid w:val="00EC0E37"/>
    <w:rsid w:val="00EC57CB"/>
    <w:rsid w:val="00ED2F62"/>
    <w:rsid w:val="00EF3018"/>
    <w:rsid w:val="00EF5398"/>
    <w:rsid w:val="00F14BE2"/>
    <w:rsid w:val="00F175F7"/>
    <w:rsid w:val="00F25B65"/>
    <w:rsid w:val="00F35988"/>
    <w:rsid w:val="00F4031E"/>
    <w:rsid w:val="00F46E90"/>
    <w:rsid w:val="00F60D7B"/>
    <w:rsid w:val="00F7003B"/>
    <w:rsid w:val="00F7165C"/>
    <w:rsid w:val="00F73B00"/>
    <w:rsid w:val="00F8466E"/>
    <w:rsid w:val="00FA3540"/>
    <w:rsid w:val="00FA4AD5"/>
    <w:rsid w:val="00FA4C81"/>
    <w:rsid w:val="00FB4969"/>
    <w:rsid w:val="00FC2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C5DC"/>
  <w15:chartTrackingRefBased/>
  <w15:docId w15:val="{92E8D577-6D62-4EF3-AA9B-941D663B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0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1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39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4224"/>
    <w:pPr>
      <w:ind w:left="720"/>
      <w:contextualSpacing/>
    </w:pPr>
  </w:style>
  <w:style w:type="paragraph" w:styleId="Header">
    <w:name w:val="header"/>
    <w:basedOn w:val="Normal"/>
    <w:link w:val="HeaderChar"/>
    <w:uiPriority w:val="99"/>
    <w:unhideWhenUsed/>
    <w:rsid w:val="00D53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C0D"/>
  </w:style>
  <w:style w:type="paragraph" w:styleId="Footer">
    <w:name w:val="footer"/>
    <w:basedOn w:val="Normal"/>
    <w:link w:val="FooterChar"/>
    <w:uiPriority w:val="99"/>
    <w:unhideWhenUsed/>
    <w:rsid w:val="00D53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C0D"/>
  </w:style>
  <w:style w:type="character" w:styleId="Hyperlink">
    <w:name w:val="Hyperlink"/>
    <w:basedOn w:val="DefaultParagraphFont"/>
    <w:uiPriority w:val="99"/>
    <w:unhideWhenUsed/>
    <w:rsid w:val="00D670B1"/>
    <w:rPr>
      <w:color w:val="0563C1" w:themeColor="hyperlink"/>
      <w:u w:val="single"/>
    </w:rPr>
  </w:style>
  <w:style w:type="character" w:styleId="FollowedHyperlink">
    <w:name w:val="FollowedHyperlink"/>
    <w:basedOn w:val="DefaultParagraphFont"/>
    <w:uiPriority w:val="99"/>
    <w:semiHidden/>
    <w:unhideWhenUsed/>
    <w:rsid w:val="00E64D3C"/>
    <w:rPr>
      <w:color w:val="954F72" w:themeColor="followedHyperlink"/>
      <w:u w:val="single"/>
    </w:rPr>
  </w:style>
  <w:style w:type="character" w:customStyle="1" w:styleId="Heading1Char">
    <w:name w:val="Heading 1 Char"/>
    <w:basedOn w:val="DefaultParagraphFont"/>
    <w:link w:val="Heading1"/>
    <w:uiPriority w:val="9"/>
    <w:rsid w:val="009050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135A"/>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638AF"/>
    <w:pPr>
      <w:outlineLvl w:val="9"/>
    </w:pPr>
  </w:style>
  <w:style w:type="paragraph" w:styleId="TOC1">
    <w:name w:val="toc 1"/>
    <w:basedOn w:val="Normal"/>
    <w:next w:val="Normal"/>
    <w:autoRedefine/>
    <w:uiPriority w:val="39"/>
    <w:unhideWhenUsed/>
    <w:rsid w:val="006638AF"/>
    <w:pPr>
      <w:spacing w:after="100"/>
    </w:pPr>
  </w:style>
  <w:style w:type="paragraph" w:styleId="TOC2">
    <w:name w:val="toc 2"/>
    <w:basedOn w:val="Normal"/>
    <w:next w:val="Normal"/>
    <w:autoRedefine/>
    <w:uiPriority w:val="39"/>
    <w:unhideWhenUsed/>
    <w:rsid w:val="006638AF"/>
    <w:pPr>
      <w:spacing w:after="100"/>
      <w:ind w:left="220"/>
    </w:pPr>
  </w:style>
  <w:style w:type="table" w:styleId="TableGrid">
    <w:name w:val="Table Grid"/>
    <w:basedOn w:val="TableNormal"/>
    <w:uiPriority w:val="59"/>
    <w:rsid w:val="00C63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3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67">
      <w:bodyDiv w:val="1"/>
      <w:marLeft w:val="0"/>
      <w:marRight w:val="0"/>
      <w:marTop w:val="0"/>
      <w:marBottom w:val="0"/>
      <w:divBdr>
        <w:top w:val="none" w:sz="0" w:space="0" w:color="auto"/>
        <w:left w:val="none" w:sz="0" w:space="0" w:color="auto"/>
        <w:bottom w:val="none" w:sz="0" w:space="0" w:color="auto"/>
        <w:right w:val="none" w:sz="0" w:space="0" w:color="auto"/>
      </w:divBdr>
    </w:div>
    <w:div w:id="325321891">
      <w:bodyDiv w:val="1"/>
      <w:marLeft w:val="0"/>
      <w:marRight w:val="0"/>
      <w:marTop w:val="0"/>
      <w:marBottom w:val="0"/>
      <w:divBdr>
        <w:top w:val="none" w:sz="0" w:space="0" w:color="auto"/>
        <w:left w:val="none" w:sz="0" w:space="0" w:color="auto"/>
        <w:bottom w:val="none" w:sz="0" w:space="0" w:color="auto"/>
        <w:right w:val="none" w:sz="0" w:space="0" w:color="auto"/>
      </w:divBdr>
    </w:div>
    <w:div w:id="427896186">
      <w:bodyDiv w:val="1"/>
      <w:marLeft w:val="0"/>
      <w:marRight w:val="0"/>
      <w:marTop w:val="0"/>
      <w:marBottom w:val="0"/>
      <w:divBdr>
        <w:top w:val="none" w:sz="0" w:space="0" w:color="auto"/>
        <w:left w:val="none" w:sz="0" w:space="0" w:color="auto"/>
        <w:bottom w:val="none" w:sz="0" w:space="0" w:color="auto"/>
        <w:right w:val="none" w:sz="0" w:space="0" w:color="auto"/>
      </w:divBdr>
    </w:div>
    <w:div w:id="489903194">
      <w:bodyDiv w:val="1"/>
      <w:marLeft w:val="0"/>
      <w:marRight w:val="0"/>
      <w:marTop w:val="0"/>
      <w:marBottom w:val="0"/>
      <w:divBdr>
        <w:top w:val="none" w:sz="0" w:space="0" w:color="auto"/>
        <w:left w:val="none" w:sz="0" w:space="0" w:color="auto"/>
        <w:bottom w:val="none" w:sz="0" w:space="0" w:color="auto"/>
        <w:right w:val="none" w:sz="0" w:space="0" w:color="auto"/>
      </w:divBdr>
    </w:div>
    <w:div w:id="522867723">
      <w:bodyDiv w:val="1"/>
      <w:marLeft w:val="0"/>
      <w:marRight w:val="0"/>
      <w:marTop w:val="0"/>
      <w:marBottom w:val="0"/>
      <w:divBdr>
        <w:top w:val="none" w:sz="0" w:space="0" w:color="auto"/>
        <w:left w:val="none" w:sz="0" w:space="0" w:color="auto"/>
        <w:bottom w:val="none" w:sz="0" w:space="0" w:color="auto"/>
        <w:right w:val="none" w:sz="0" w:space="0" w:color="auto"/>
      </w:divBdr>
    </w:div>
    <w:div w:id="569274009">
      <w:bodyDiv w:val="1"/>
      <w:marLeft w:val="0"/>
      <w:marRight w:val="0"/>
      <w:marTop w:val="0"/>
      <w:marBottom w:val="0"/>
      <w:divBdr>
        <w:top w:val="none" w:sz="0" w:space="0" w:color="auto"/>
        <w:left w:val="none" w:sz="0" w:space="0" w:color="auto"/>
        <w:bottom w:val="none" w:sz="0" w:space="0" w:color="auto"/>
        <w:right w:val="none" w:sz="0" w:space="0" w:color="auto"/>
      </w:divBdr>
    </w:div>
    <w:div w:id="674459001">
      <w:bodyDiv w:val="1"/>
      <w:marLeft w:val="0"/>
      <w:marRight w:val="0"/>
      <w:marTop w:val="0"/>
      <w:marBottom w:val="0"/>
      <w:divBdr>
        <w:top w:val="none" w:sz="0" w:space="0" w:color="auto"/>
        <w:left w:val="none" w:sz="0" w:space="0" w:color="auto"/>
        <w:bottom w:val="none" w:sz="0" w:space="0" w:color="auto"/>
        <w:right w:val="none" w:sz="0" w:space="0" w:color="auto"/>
      </w:divBdr>
    </w:div>
    <w:div w:id="928319361">
      <w:bodyDiv w:val="1"/>
      <w:marLeft w:val="0"/>
      <w:marRight w:val="0"/>
      <w:marTop w:val="0"/>
      <w:marBottom w:val="0"/>
      <w:divBdr>
        <w:top w:val="none" w:sz="0" w:space="0" w:color="auto"/>
        <w:left w:val="none" w:sz="0" w:space="0" w:color="auto"/>
        <w:bottom w:val="none" w:sz="0" w:space="0" w:color="auto"/>
        <w:right w:val="none" w:sz="0" w:space="0" w:color="auto"/>
      </w:divBdr>
      <w:divsChild>
        <w:div w:id="331685131">
          <w:marLeft w:val="0"/>
          <w:marRight w:val="0"/>
          <w:marTop w:val="0"/>
          <w:marBottom w:val="0"/>
          <w:divBdr>
            <w:top w:val="none" w:sz="0" w:space="0" w:color="auto"/>
            <w:left w:val="none" w:sz="0" w:space="0" w:color="auto"/>
            <w:bottom w:val="none" w:sz="0" w:space="0" w:color="auto"/>
            <w:right w:val="none" w:sz="0" w:space="0" w:color="auto"/>
          </w:divBdr>
          <w:divsChild>
            <w:div w:id="150173191">
              <w:marLeft w:val="0"/>
              <w:marRight w:val="0"/>
              <w:marTop w:val="0"/>
              <w:marBottom w:val="0"/>
              <w:divBdr>
                <w:top w:val="none" w:sz="0" w:space="0" w:color="auto"/>
                <w:left w:val="none" w:sz="0" w:space="0" w:color="auto"/>
                <w:bottom w:val="none" w:sz="0" w:space="0" w:color="auto"/>
                <w:right w:val="none" w:sz="0" w:space="0" w:color="auto"/>
              </w:divBdr>
              <w:divsChild>
                <w:div w:id="395663320">
                  <w:marLeft w:val="0"/>
                  <w:marRight w:val="0"/>
                  <w:marTop w:val="0"/>
                  <w:marBottom w:val="0"/>
                  <w:divBdr>
                    <w:top w:val="none" w:sz="0" w:space="0" w:color="auto"/>
                    <w:left w:val="none" w:sz="0" w:space="0" w:color="auto"/>
                    <w:bottom w:val="none" w:sz="0" w:space="0" w:color="auto"/>
                    <w:right w:val="none" w:sz="0" w:space="0" w:color="auto"/>
                  </w:divBdr>
                  <w:divsChild>
                    <w:div w:id="699357217">
                      <w:marLeft w:val="0"/>
                      <w:marRight w:val="0"/>
                      <w:marTop w:val="0"/>
                      <w:marBottom w:val="0"/>
                      <w:divBdr>
                        <w:top w:val="none" w:sz="0" w:space="0" w:color="auto"/>
                        <w:left w:val="none" w:sz="0" w:space="0" w:color="auto"/>
                        <w:bottom w:val="none" w:sz="0" w:space="0" w:color="auto"/>
                        <w:right w:val="none" w:sz="0" w:space="0" w:color="auto"/>
                      </w:divBdr>
                      <w:divsChild>
                        <w:div w:id="578759407">
                          <w:marLeft w:val="0"/>
                          <w:marRight w:val="0"/>
                          <w:marTop w:val="0"/>
                          <w:marBottom w:val="0"/>
                          <w:divBdr>
                            <w:top w:val="none" w:sz="0" w:space="0" w:color="auto"/>
                            <w:left w:val="none" w:sz="0" w:space="0" w:color="auto"/>
                            <w:bottom w:val="none" w:sz="0" w:space="0" w:color="auto"/>
                            <w:right w:val="none" w:sz="0" w:space="0" w:color="auto"/>
                          </w:divBdr>
                          <w:divsChild>
                            <w:div w:id="336349920">
                              <w:marLeft w:val="0"/>
                              <w:marRight w:val="0"/>
                              <w:marTop w:val="0"/>
                              <w:marBottom w:val="0"/>
                              <w:divBdr>
                                <w:top w:val="none" w:sz="0" w:space="0" w:color="auto"/>
                                <w:left w:val="none" w:sz="0" w:space="0" w:color="auto"/>
                                <w:bottom w:val="none" w:sz="0" w:space="0" w:color="auto"/>
                                <w:right w:val="none" w:sz="0" w:space="0" w:color="auto"/>
                              </w:divBdr>
                              <w:divsChild>
                                <w:div w:id="914045927">
                                  <w:marLeft w:val="0"/>
                                  <w:marRight w:val="0"/>
                                  <w:marTop w:val="0"/>
                                  <w:marBottom w:val="0"/>
                                  <w:divBdr>
                                    <w:top w:val="none" w:sz="0" w:space="0" w:color="auto"/>
                                    <w:left w:val="none" w:sz="0" w:space="0" w:color="auto"/>
                                    <w:bottom w:val="none" w:sz="0" w:space="0" w:color="auto"/>
                                    <w:right w:val="none" w:sz="0" w:space="0" w:color="auto"/>
                                  </w:divBdr>
                                  <w:divsChild>
                                    <w:div w:id="2074154767">
                                      <w:marLeft w:val="0"/>
                                      <w:marRight w:val="0"/>
                                      <w:marTop w:val="0"/>
                                      <w:marBottom w:val="0"/>
                                      <w:divBdr>
                                        <w:top w:val="none" w:sz="0" w:space="0" w:color="auto"/>
                                        <w:left w:val="none" w:sz="0" w:space="0" w:color="auto"/>
                                        <w:bottom w:val="none" w:sz="0" w:space="0" w:color="auto"/>
                                        <w:right w:val="none" w:sz="0" w:space="0" w:color="auto"/>
                                      </w:divBdr>
                                      <w:divsChild>
                                        <w:div w:id="1956449331">
                                          <w:marLeft w:val="0"/>
                                          <w:marRight w:val="0"/>
                                          <w:marTop w:val="0"/>
                                          <w:marBottom w:val="0"/>
                                          <w:divBdr>
                                            <w:top w:val="none" w:sz="0" w:space="0" w:color="auto"/>
                                            <w:left w:val="none" w:sz="0" w:space="0" w:color="auto"/>
                                            <w:bottom w:val="none" w:sz="0" w:space="0" w:color="auto"/>
                                            <w:right w:val="none" w:sz="0" w:space="0" w:color="auto"/>
                                          </w:divBdr>
                                          <w:divsChild>
                                            <w:div w:id="1350252904">
                                              <w:marLeft w:val="0"/>
                                              <w:marRight w:val="0"/>
                                              <w:marTop w:val="0"/>
                                              <w:marBottom w:val="0"/>
                                              <w:divBdr>
                                                <w:top w:val="none" w:sz="0" w:space="0" w:color="auto"/>
                                                <w:left w:val="none" w:sz="0" w:space="0" w:color="auto"/>
                                                <w:bottom w:val="none" w:sz="0" w:space="0" w:color="auto"/>
                                                <w:right w:val="none" w:sz="0" w:space="0" w:color="auto"/>
                                              </w:divBdr>
                                              <w:divsChild>
                                                <w:div w:id="229580230">
                                                  <w:marLeft w:val="0"/>
                                                  <w:marRight w:val="0"/>
                                                  <w:marTop w:val="0"/>
                                                  <w:marBottom w:val="0"/>
                                                  <w:divBdr>
                                                    <w:top w:val="none" w:sz="0" w:space="0" w:color="auto"/>
                                                    <w:left w:val="none" w:sz="0" w:space="0" w:color="auto"/>
                                                    <w:bottom w:val="none" w:sz="0" w:space="0" w:color="auto"/>
                                                    <w:right w:val="none" w:sz="0" w:space="0" w:color="auto"/>
                                                  </w:divBdr>
                                                  <w:divsChild>
                                                    <w:div w:id="67581312">
                                                      <w:marLeft w:val="0"/>
                                                      <w:marRight w:val="0"/>
                                                      <w:marTop w:val="0"/>
                                                      <w:marBottom w:val="0"/>
                                                      <w:divBdr>
                                                        <w:top w:val="none" w:sz="0" w:space="0" w:color="auto"/>
                                                        <w:left w:val="none" w:sz="0" w:space="0" w:color="auto"/>
                                                        <w:bottom w:val="none" w:sz="0" w:space="0" w:color="auto"/>
                                                        <w:right w:val="none" w:sz="0" w:space="0" w:color="auto"/>
                                                      </w:divBdr>
                                                      <w:divsChild>
                                                        <w:div w:id="421996784">
                                                          <w:marLeft w:val="0"/>
                                                          <w:marRight w:val="0"/>
                                                          <w:marTop w:val="0"/>
                                                          <w:marBottom w:val="0"/>
                                                          <w:divBdr>
                                                            <w:top w:val="none" w:sz="0" w:space="0" w:color="auto"/>
                                                            <w:left w:val="none" w:sz="0" w:space="0" w:color="auto"/>
                                                            <w:bottom w:val="none" w:sz="0" w:space="0" w:color="auto"/>
                                                            <w:right w:val="none" w:sz="0" w:space="0" w:color="auto"/>
                                                          </w:divBdr>
                                                          <w:divsChild>
                                                            <w:div w:id="280653238">
                                                              <w:marLeft w:val="0"/>
                                                              <w:marRight w:val="0"/>
                                                              <w:marTop w:val="0"/>
                                                              <w:marBottom w:val="0"/>
                                                              <w:divBdr>
                                                                <w:top w:val="none" w:sz="0" w:space="0" w:color="auto"/>
                                                                <w:left w:val="none" w:sz="0" w:space="0" w:color="auto"/>
                                                                <w:bottom w:val="none" w:sz="0" w:space="0" w:color="auto"/>
                                                                <w:right w:val="none" w:sz="0" w:space="0" w:color="auto"/>
                                                              </w:divBdr>
                                                              <w:divsChild>
                                                                <w:div w:id="788203301">
                                                                  <w:marLeft w:val="0"/>
                                                                  <w:marRight w:val="0"/>
                                                                  <w:marTop w:val="0"/>
                                                                  <w:marBottom w:val="0"/>
                                                                  <w:divBdr>
                                                                    <w:top w:val="none" w:sz="0" w:space="0" w:color="auto"/>
                                                                    <w:left w:val="none" w:sz="0" w:space="0" w:color="auto"/>
                                                                    <w:bottom w:val="none" w:sz="0" w:space="0" w:color="auto"/>
                                                                    <w:right w:val="none" w:sz="0" w:space="0" w:color="auto"/>
                                                                  </w:divBdr>
                                                                  <w:divsChild>
                                                                    <w:div w:id="948195919">
                                                                      <w:marLeft w:val="0"/>
                                                                      <w:marRight w:val="0"/>
                                                                      <w:marTop w:val="0"/>
                                                                      <w:marBottom w:val="0"/>
                                                                      <w:divBdr>
                                                                        <w:top w:val="none" w:sz="0" w:space="0" w:color="auto"/>
                                                                        <w:left w:val="none" w:sz="0" w:space="0" w:color="auto"/>
                                                                        <w:bottom w:val="none" w:sz="0" w:space="0" w:color="auto"/>
                                                                        <w:right w:val="none" w:sz="0" w:space="0" w:color="auto"/>
                                                                      </w:divBdr>
                                                                      <w:divsChild>
                                                                        <w:div w:id="879629235">
                                                                          <w:marLeft w:val="0"/>
                                                                          <w:marRight w:val="0"/>
                                                                          <w:marTop w:val="0"/>
                                                                          <w:marBottom w:val="0"/>
                                                                          <w:divBdr>
                                                                            <w:top w:val="none" w:sz="0" w:space="0" w:color="auto"/>
                                                                            <w:left w:val="none" w:sz="0" w:space="0" w:color="auto"/>
                                                                            <w:bottom w:val="none" w:sz="0" w:space="0" w:color="auto"/>
                                                                            <w:right w:val="none" w:sz="0" w:space="0" w:color="auto"/>
                                                                          </w:divBdr>
                                                                          <w:divsChild>
                                                                            <w:div w:id="18970794">
                                                                              <w:marLeft w:val="0"/>
                                                                              <w:marRight w:val="0"/>
                                                                              <w:marTop w:val="0"/>
                                                                              <w:marBottom w:val="0"/>
                                                                              <w:divBdr>
                                                                                <w:top w:val="none" w:sz="0" w:space="0" w:color="auto"/>
                                                                                <w:left w:val="none" w:sz="0" w:space="0" w:color="auto"/>
                                                                                <w:bottom w:val="none" w:sz="0" w:space="0" w:color="auto"/>
                                                                                <w:right w:val="none" w:sz="0" w:space="0" w:color="auto"/>
                                                                              </w:divBdr>
                                                                              <w:divsChild>
                                                                                <w:div w:id="1506705013">
                                                                                  <w:marLeft w:val="0"/>
                                                                                  <w:marRight w:val="0"/>
                                                                                  <w:marTop w:val="0"/>
                                                                                  <w:marBottom w:val="0"/>
                                                                                  <w:divBdr>
                                                                                    <w:top w:val="none" w:sz="0" w:space="0" w:color="auto"/>
                                                                                    <w:left w:val="none" w:sz="0" w:space="0" w:color="auto"/>
                                                                                    <w:bottom w:val="none" w:sz="0" w:space="0" w:color="auto"/>
                                                                                    <w:right w:val="none" w:sz="0" w:space="0" w:color="auto"/>
                                                                                  </w:divBdr>
                                                                                  <w:divsChild>
                                                                                    <w:div w:id="1201632490">
                                                                                      <w:marLeft w:val="0"/>
                                                                                      <w:marRight w:val="0"/>
                                                                                      <w:marTop w:val="0"/>
                                                                                      <w:marBottom w:val="0"/>
                                                                                      <w:divBdr>
                                                                                        <w:top w:val="none" w:sz="0" w:space="0" w:color="auto"/>
                                                                                        <w:left w:val="none" w:sz="0" w:space="0" w:color="auto"/>
                                                                                        <w:bottom w:val="none" w:sz="0" w:space="0" w:color="auto"/>
                                                                                        <w:right w:val="none" w:sz="0" w:space="0" w:color="auto"/>
                                                                                      </w:divBdr>
                                                                                      <w:divsChild>
                                                                                        <w:div w:id="690957043">
                                                                                          <w:marLeft w:val="0"/>
                                                                                          <w:marRight w:val="0"/>
                                                                                          <w:marTop w:val="0"/>
                                                                                          <w:marBottom w:val="0"/>
                                                                                          <w:divBdr>
                                                                                            <w:top w:val="none" w:sz="0" w:space="0" w:color="auto"/>
                                                                                            <w:left w:val="none" w:sz="0" w:space="0" w:color="auto"/>
                                                                                            <w:bottom w:val="none" w:sz="0" w:space="0" w:color="auto"/>
                                                                                            <w:right w:val="none" w:sz="0" w:space="0" w:color="auto"/>
                                                                                          </w:divBdr>
                                                                                          <w:divsChild>
                                                                                            <w:div w:id="1440176102">
                                                                                              <w:marLeft w:val="0"/>
                                                                                              <w:marRight w:val="0"/>
                                                                                              <w:marTop w:val="0"/>
                                                                                              <w:marBottom w:val="0"/>
                                                                                              <w:divBdr>
                                                                                                <w:top w:val="none" w:sz="0" w:space="0" w:color="auto"/>
                                                                                                <w:left w:val="none" w:sz="0" w:space="0" w:color="auto"/>
                                                                                                <w:bottom w:val="none" w:sz="0" w:space="0" w:color="auto"/>
                                                                                                <w:right w:val="none" w:sz="0" w:space="0" w:color="auto"/>
                                                                                              </w:divBdr>
                                                                                              <w:divsChild>
                                                                                                <w:div w:id="235677601">
                                                                                                  <w:marLeft w:val="0"/>
                                                                                                  <w:marRight w:val="0"/>
                                                                                                  <w:marTop w:val="0"/>
                                                                                                  <w:marBottom w:val="0"/>
                                                                                                  <w:divBdr>
                                                                                                    <w:top w:val="none" w:sz="0" w:space="0" w:color="auto"/>
                                                                                                    <w:left w:val="none" w:sz="0" w:space="0" w:color="auto"/>
                                                                                                    <w:bottom w:val="none" w:sz="0" w:space="0" w:color="auto"/>
                                                                                                    <w:right w:val="none" w:sz="0" w:space="0" w:color="auto"/>
                                                                                                  </w:divBdr>
                                                                                                  <w:divsChild>
                                                                                                    <w:div w:id="606809241">
                                                                                                      <w:marLeft w:val="0"/>
                                                                                                      <w:marRight w:val="0"/>
                                                                                                      <w:marTop w:val="0"/>
                                                                                                      <w:marBottom w:val="0"/>
                                                                                                      <w:divBdr>
                                                                                                        <w:top w:val="none" w:sz="0" w:space="0" w:color="auto"/>
                                                                                                        <w:left w:val="none" w:sz="0" w:space="0" w:color="auto"/>
                                                                                                        <w:bottom w:val="none" w:sz="0" w:space="0" w:color="auto"/>
                                                                                                        <w:right w:val="none" w:sz="0" w:space="0" w:color="auto"/>
                                                                                                      </w:divBdr>
                                                                                                      <w:divsChild>
                                                                                                        <w:div w:id="527184110">
                                                                                                          <w:marLeft w:val="0"/>
                                                                                                          <w:marRight w:val="0"/>
                                                                                                          <w:marTop w:val="0"/>
                                                                                                          <w:marBottom w:val="0"/>
                                                                                                          <w:divBdr>
                                                                                                            <w:top w:val="none" w:sz="0" w:space="0" w:color="auto"/>
                                                                                                            <w:left w:val="none" w:sz="0" w:space="0" w:color="auto"/>
                                                                                                            <w:bottom w:val="none" w:sz="0" w:space="0" w:color="auto"/>
                                                                                                            <w:right w:val="none" w:sz="0" w:space="0" w:color="auto"/>
                                                                                                          </w:divBdr>
                                                                                                          <w:divsChild>
                                                                                                            <w:div w:id="5691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9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hyperlink" Target="mailto:APImport@dallascounty.org" TargetMode="External"/><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mailto:Payables@dallascounty.or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PImport@dallascounty.org"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APIMPORT@dallascoun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BB0B3-05AB-45CA-9AF2-B34F1B555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16</Pages>
  <Words>3361</Words>
  <Characters>19163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Dallascounty</Company>
  <LinksUpToDate>false</LinksUpToDate>
  <CharactersWithSpaces>22480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Wann</dc:creator>
  <cp:keywords/>
  <dc:description/>
  <cp:lastModifiedBy>Deborah Wann</cp:lastModifiedBy>
  <cp:revision>7</cp:revision>
  <cp:lastPrinted>2021-11-24T19:37:00Z</cp:lastPrinted>
  <dcterms:created xsi:type="dcterms:W3CDTF">2023-04-22T17:00:00Z</dcterms:created>
  <dcterms:modified xsi:type="dcterms:W3CDTF">2023-04-27T11:53:00Z</dcterms:modified>
</cp:coreProperties>
</file>