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B5814" w14:textId="77777777" w:rsidR="0061746F" w:rsidRDefault="0061746F" w:rsidP="000D31FA">
      <w:pPr>
        <w:spacing w:after="0"/>
        <w:jc w:val="center"/>
        <w:rPr>
          <w:b/>
          <w:bCs/>
          <w:sz w:val="24"/>
        </w:rPr>
      </w:pPr>
    </w:p>
    <w:p w14:paraId="2DCB4B69" w14:textId="130C9636" w:rsidR="00DF2992" w:rsidRPr="007949A9" w:rsidRDefault="00DF2992" w:rsidP="000D31FA">
      <w:pPr>
        <w:spacing w:after="0"/>
        <w:jc w:val="center"/>
        <w:rPr>
          <w:b/>
          <w:bCs/>
          <w:sz w:val="24"/>
        </w:rPr>
      </w:pPr>
      <w:r w:rsidRPr="007949A9">
        <w:rPr>
          <w:b/>
          <w:bCs/>
          <w:sz w:val="24"/>
        </w:rPr>
        <w:t>CAUSE NO. ____________________</w:t>
      </w:r>
    </w:p>
    <w:p w14:paraId="6B18BC2E" w14:textId="77777777" w:rsidR="00DF2992" w:rsidRPr="007949A9" w:rsidRDefault="00DF2992" w:rsidP="000D31FA">
      <w:pPr>
        <w:spacing w:after="0"/>
        <w:jc w:val="center"/>
        <w:rPr>
          <w:b/>
          <w:bCs/>
          <w:sz w:val="24"/>
        </w:rPr>
      </w:pPr>
    </w:p>
    <w:p w14:paraId="2EF82F87" w14:textId="68AF3F2D" w:rsidR="00DF2992" w:rsidRPr="007949A9" w:rsidRDefault="00DF2992" w:rsidP="000D31FA">
      <w:pPr>
        <w:spacing w:after="0"/>
        <w:rPr>
          <w:b/>
          <w:bCs/>
          <w:sz w:val="24"/>
        </w:rPr>
      </w:pPr>
      <w:r w:rsidRPr="007949A9">
        <w:rPr>
          <w:b/>
          <w:bCs/>
          <w:sz w:val="24"/>
        </w:rPr>
        <w:t xml:space="preserve">ESTATE/GUARDIANSHIP OF </w:t>
      </w:r>
      <w:r w:rsidRPr="007949A9">
        <w:rPr>
          <w:b/>
          <w:bCs/>
          <w:sz w:val="24"/>
        </w:rPr>
        <w:tab/>
      </w:r>
      <w:r w:rsidRPr="007949A9">
        <w:rPr>
          <w:b/>
          <w:bCs/>
          <w:sz w:val="24"/>
        </w:rPr>
        <w:tab/>
      </w:r>
      <w:r w:rsidRPr="007949A9">
        <w:rPr>
          <w:b/>
          <w:bCs/>
          <w:sz w:val="24"/>
        </w:rPr>
        <w:tab/>
        <w:t>§</w:t>
      </w:r>
      <w:r w:rsidRPr="007949A9">
        <w:rPr>
          <w:b/>
          <w:bCs/>
          <w:sz w:val="24"/>
        </w:rPr>
        <w:tab/>
        <w:t>IN THE PROBATE COURT</w:t>
      </w:r>
    </w:p>
    <w:p w14:paraId="02442530" w14:textId="2617805C" w:rsidR="00DF2992" w:rsidRPr="007949A9" w:rsidRDefault="00DF2992" w:rsidP="000D31FA">
      <w:pPr>
        <w:spacing w:after="0"/>
        <w:rPr>
          <w:b/>
          <w:bCs/>
          <w:sz w:val="24"/>
        </w:rPr>
      </w:pPr>
      <w:r w:rsidRPr="007949A9">
        <w:rPr>
          <w:b/>
          <w:bCs/>
          <w:sz w:val="24"/>
        </w:rPr>
        <w:tab/>
      </w:r>
      <w:r w:rsidRPr="007949A9">
        <w:rPr>
          <w:b/>
          <w:bCs/>
          <w:sz w:val="24"/>
        </w:rPr>
        <w:tab/>
      </w:r>
      <w:r w:rsidRPr="007949A9">
        <w:rPr>
          <w:b/>
          <w:bCs/>
          <w:sz w:val="24"/>
        </w:rPr>
        <w:tab/>
      </w:r>
      <w:r w:rsidRPr="007949A9">
        <w:rPr>
          <w:b/>
          <w:bCs/>
          <w:sz w:val="24"/>
        </w:rPr>
        <w:tab/>
      </w:r>
      <w:r w:rsidRPr="007949A9">
        <w:rPr>
          <w:b/>
          <w:bCs/>
          <w:sz w:val="24"/>
        </w:rPr>
        <w:tab/>
      </w:r>
      <w:r w:rsidRPr="007949A9">
        <w:rPr>
          <w:b/>
          <w:bCs/>
          <w:sz w:val="24"/>
        </w:rPr>
        <w:tab/>
      </w:r>
      <w:r w:rsidRPr="007949A9">
        <w:rPr>
          <w:b/>
          <w:bCs/>
          <w:sz w:val="24"/>
        </w:rPr>
        <w:tab/>
        <w:t>§</w:t>
      </w:r>
      <w:r w:rsidRPr="007949A9">
        <w:rPr>
          <w:b/>
          <w:bCs/>
          <w:sz w:val="24"/>
        </w:rPr>
        <w:tab/>
      </w:r>
      <w:r w:rsidRPr="007949A9">
        <w:rPr>
          <w:b/>
          <w:bCs/>
          <w:sz w:val="24"/>
        </w:rPr>
        <w:tab/>
      </w:r>
      <w:r w:rsidRPr="007949A9">
        <w:rPr>
          <w:b/>
          <w:bCs/>
          <w:sz w:val="24"/>
        </w:rPr>
        <w:tab/>
      </w:r>
      <w:r w:rsidRPr="007949A9">
        <w:rPr>
          <w:b/>
          <w:bCs/>
          <w:sz w:val="24"/>
        </w:rPr>
        <w:tab/>
        <w:t xml:space="preserve"> </w:t>
      </w:r>
    </w:p>
    <w:p w14:paraId="0B535F6F" w14:textId="26014005" w:rsidR="00DF2992" w:rsidRPr="007949A9" w:rsidRDefault="00DF2992" w:rsidP="000D31FA">
      <w:pPr>
        <w:spacing w:after="0"/>
        <w:rPr>
          <w:b/>
          <w:bCs/>
          <w:sz w:val="24"/>
        </w:rPr>
      </w:pPr>
      <w:r w:rsidRPr="007949A9">
        <w:rPr>
          <w:b/>
          <w:bCs/>
          <w:noProof/>
          <w:sz w:val="24"/>
        </w:rPr>
        <w:drawing>
          <wp:inline distT="0" distB="0" distL="0" distR="0" wp14:anchorId="18189F3F" wp14:editId="03A1FBC9">
            <wp:extent cx="3048" cy="9147"/>
            <wp:effectExtent l="0" t="0" r="0" b="0"/>
            <wp:docPr id="3346" name="Picture 3346"/>
            <wp:cNvGraphicFramePr/>
            <a:graphic xmlns:a="http://schemas.openxmlformats.org/drawingml/2006/main">
              <a:graphicData uri="http://schemas.openxmlformats.org/drawingml/2006/picture">
                <pic:pic xmlns:pic="http://schemas.openxmlformats.org/drawingml/2006/picture">
                  <pic:nvPicPr>
                    <pic:cNvPr id="3346" name="Picture 3346"/>
                    <pic:cNvPicPr/>
                  </pic:nvPicPr>
                  <pic:blipFill>
                    <a:blip r:embed="rId8"/>
                    <a:stretch>
                      <a:fillRect/>
                    </a:stretch>
                  </pic:blipFill>
                  <pic:spPr>
                    <a:xfrm>
                      <a:off x="0" y="0"/>
                      <a:ext cx="3048" cy="9147"/>
                    </a:xfrm>
                    <a:prstGeom prst="rect">
                      <a:avLst/>
                    </a:prstGeom>
                  </pic:spPr>
                </pic:pic>
              </a:graphicData>
            </a:graphic>
          </wp:inline>
        </w:drawing>
      </w:r>
      <w:r w:rsidRPr="007949A9">
        <w:rPr>
          <w:b/>
          <w:bCs/>
          <w:sz w:val="24"/>
        </w:rPr>
        <w:t>____________________________,</w:t>
      </w:r>
      <w:r w:rsidRPr="007949A9">
        <w:rPr>
          <w:b/>
          <w:bCs/>
          <w:sz w:val="24"/>
        </w:rPr>
        <w:tab/>
      </w:r>
      <w:bookmarkStart w:id="0" w:name="_Hlk167056261"/>
      <w:r w:rsidRPr="007949A9">
        <w:rPr>
          <w:b/>
          <w:bCs/>
          <w:sz w:val="24"/>
        </w:rPr>
        <w:tab/>
      </w:r>
      <w:r w:rsidRPr="007949A9">
        <w:rPr>
          <w:b/>
          <w:bCs/>
          <w:sz w:val="24"/>
        </w:rPr>
        <w:tab/>
        <w:t>§</w:t>
      </w:r>
      <w:bookmarkEnd w:id="0"/>
      <w:r w:rsidRPr="007949A9">
        <w:rPr>
          <w:b/>
          <w:bCs/>
          <w:sz w:val="24"/>
        </w:rPr>
        <w:tab/>
      </w:r>
      <w:r w:rsidRPr="007949A9">
        <w:rPr>
          <w:b/>
          <w:bCs/>
          <w:sz w:val="24"/>
        </w:rPr>
        <w:tab/>
      </w:r>
      <w:r w:rsidRPr="007949A9">
        <w:rPr>
          <w:b/>
          <w:bCs/>
          <w:sz w:val="24"/>
        </w:rPr>
        <w:tab/>
        <w:t>OF</w:t>
      </w:r>
    </w:p>
    <w:p w14:paraId="1880D343" w14:textId="6EA4092F" w:rsidR="00DF2992" w:rsidRPr="007949A9" w:rsidRDefault="00DF2992" w:rsidP="000D31FA">
      <w:pPr>
        <w:spacing w:after="0"/>
        <w:rPr>
          <w:b/>
          <w:bCs/>
          <w:sz w:val="24"/>
        </w:rPr>
      </w:pPr>
      <w:r w:rsidRPr="007949A9">
        <w:rPr>
          <w:b/>
          <w:bCs/>
          <w:sz w:val="24"/>
        </w:rPr>
        <w:tab/>
      </w:r>
      <w:r w:rsidRPr="007949A9">
        <w:rPr>
          <w:b/>
          <w:bCs/>
          <w:sz w:val="24"/>
        </w:rPr>
        <w:tab/>
      </w:r>
      <w:r w:rsidRPr="007949A9">
        <w:rPr>
          <w:b/>
          <w:bCs/>
          <w:sz w:val="24"/>
        </w:rPr>
        <w:tab/>
      </w:r>
      <w:r w:rsidRPr="007949A9">
        <w:rPr>
          <w:b/>
          <w:bCs/>
          <w:sz w:val="24"/>
        </w:rPr>
        <w:tab/>
      </w:r>
      <w:r w:rsidRPr="007949A9">
        <w:rPr>
          <w:b/>
          <w:bCs/>
          <w:sz w:val="24"/>
        </w:rPr>
        <w:tab/>
      </w:r>
      <w:r w:rsidRPr="007949A9">
        <w:rPr>
          <w:b/>
          <w:bCs/>
          <w:sz w:val="24"/>
        </w:rPr>
        <w:tab/>
      </w:r>
      <w:r w:rsidRPr="007949A9">
        <w:rPr>
          <w:b/>
          <w:bCs/>
          <w:sz w:val="24"/>
        </w:rPr>
        <w:tab/>
        <w:t>§</w:t>
      </w:r>
    </w:p>
    <w:p w14:paraId="213562B6" w14:textId="302E5E2C" w:rsidR="00DF2992" w:rsidRPr="007949A9" w:rsidRDefault="00DF2992" w:rsidP="000D31FA">
      <w:pPr>
        <w:spacing w:after="0"/>
        <w:rPr>
          <w:b/>
          <w:bCs/>
          <w:sz w:val="24"/>
        </w:rPr>
      </w:pPr>
      <w:r w:rsidRPr="007949A9">
        <w:rPr>
          <w:b/>
          <w:bCs/>
          <w:sz w:val="24"/>
        </w:rPr>
        <w:t xml:space="preserve">DECEASED/AN ALLEGED </w:t>
      </w:r>
      <w:r w:rsidRPr="007949A9">
        <w:rPr>
          <w:b/>
          <w:bCs/>
          <w:sz w:val="24"/>
        </w:rPr>
        <w:tab/>
      </w:r>
      <w:r w:rsidRPr="007949A9">
        <w:rPr>
          <w:b/>
          <w:bCs/>
          <w:sz w:val="24"/>
        </w:rPr>
        <w:tab/>
      </w:r>
      <w:r w:rsidRPr="007949A9">
        <w:rPr>
          <w:b/>
          <w:bCs/>
          <w:sz w:val="24"/>
        </w:rPr>
        <w:tab/>
        <w:t>§</w:t>
      </w:r>
      <w:r w:rsidRPr="007949A9">
        <w:rPr>
          <w:b/>
          <w:bCs/>
          <w:sz w:val="24"/>
        </w:rPr>
        <w:tab/>
        <w:t>DALLAS COUNTY, TEXAS</w:t>
      </w:r>
    </w:p>
    <w:p w14:paraId="0E55F9AC" w14:textId="736FFD16" w:rsidR="00DF2992" w:rsidRPr="007949A9" w:rsidRDefault="00DF2992" w:rsidP="000D31FA">
      <w:pPr>
        <w:spacing w:after="0"/>
        <w:rPr>
          <w:b/>
          <w:bCs/>
          <w:sz w:val="24"/>
        </w:rPr>
      </w:pPr>
      <w:r w:rsidRPr="007949A9">
        <w:rPr>
          <w:b/>
          <w:bCs/>
          <w:sz w:val="24"/>
        </w:rPr>
        <w:t>INCAPACITATED PERSON</w:t>
      </w:r>
      <w:r w:rsidRPr="007949A9">
        <w:rPr>
          <w:b/>
          <w:bCs/>
          <w:sz w:val="24"/>
        </w:rPr>
        <w:tab/>
      </w:r>
      <w:r w:rsidRPr="007949A9">
        <w:rPr>
          <w:b/>
          <w:bCs/>
          <w:sz w:val="24"/>
        </w:rPr>
        <w:tab/>
      </w:r>
      <w:r w:rsidRPr="007949A9">
        <w:rPr>
          <w:b/>
          <w:bCs/>
          <w:sz w:val="24"/>
        </w:rPr>
        <w:tab/>
        <w:t>§</w:t>
      </w:r>
    </w:p>
    <w:p w14:paraId="343BA55B" w14:textId="77777777" w:rsidR="00DF2992" w:rsidRPr="007949A9" w:rsidRDefault="00DF2992" w:rsidP="000D31FA">
      <w:pPr>
        <w:spacing w:after="0"/>
        <w:rPr>
          <w:b/>
          <w:bCs/>
          <w:sz w:val="24"/>
        </w:rPr>
      </w:pPr>
    </w:p>
    <w:p w14:paraId="668C9D5D" w14:textId="2710234B" w:rsidR="00DF2992" w:rsidRPr="007949A9" w:rsidRDefault="00DF2992" w:rsidP="000D31FA">
      <w:pPr>
        <w:spacing w:after="0"/>
        <w:jc w:val="center"/>
        <w:rPr>
          <w:b/>
          <w:bCs/>
          <w:sz w:val="24"/>
          <w:u w:val="single"/>
        </w:rPr>
      </w:pPr>
      <w:r w:rsidRPr="007949A9">
        <w:rPr>
          <w:b/>
          <w:bCs/>
          <w:sz w:val="24"/>
          <w:u w:val="single"/>
        </w:rPr>
        <w:t xml:space="preserve">AGREED </w:t>
      </w:r>
      <w:r w:rsidR="00EE2BBE">
        <w:rPr>
          <w:b/>
          <w:bCs/>
          <w:sz w:val="24"/>
          <w:u w:val="single"/>
        </w:rPr>
        <w:t>SCHEDULING</w:t>
      </w:r>
      <w:r w:rsidR="00407DA3">
        <w:rPr>
          <w:b/>
          <w:bCs/>
          <w:sz w:val="24"/>
          <w:u w:val="single"/>
        </w:rPr>
        <w:t xml:space="preserve"> </w:t>
      </w:r>
      <w:r w:rsidRPr="007949A9">
        <w:rPr>
          <w:b/>
          <w:bCs/>
          <w:sz w:val="24"/>
          <w:u w:val="single"/>
        </w:rPr>
        <w:t>ORDER</w:t>
      </w:r>
    </w:p>
    <w:p w14:paraId="053B6C01" w14:textId="77777777" w:rsidR="00DF2992" w:rsidRPr="007949A9" w:rsidRDefault="00DF2992" w:rsidP="000D31FA">
      <w:pPr>
        <w:spacing w:after="0"/>
        <w:rPr>
          <w:b/>
          <w:bCs/>
          <w:sz w:val="24"/>
        </w:rPr>
      </w:pPr>
    </w:p>
    <w:p w14:paraId="63A5BF78" w14:textId="1E83C2FB" w:rsidR="00DF2992" w:rsidRPr="007949A9" w:rsidRDefault="00DF2992" w:rsidP="000D31FA">
      <w:pPr>
        <w:spacing w:after="0"/>
        <w:jc w:val="both"/>
        <w:rPr>
          <w:b/>
          <w:bCs/>
          <w:sz w:val="24"/>
        </w:rPr>
      </w:pPr>
      <w:r w:rsidRPr="007949A9">
        <w:rPr>
          <w:sz w:val="24"/>
        </w:rPr>
        <w:t>Th</w:t>
      </w:r>
      <w:r w:rsidR="006C2563">
        <w:rPr>
          <w:sz w:val="24"/>
        </w:rPr>
        <w:t>is</w:t>
      </w:r>
      <w:r w:rsidRPr="007949A9">
        <w:rPr>
          <w:sz w:val="24"/>
        </w:rPr>
        <w:t xml:space="preserve"> order shall</w:t>
      </w:r>
      <w:r w:rsidR="004E2BEB">
        <w:rPr>
          <w:sz w:val="24"/>
        </w:rPr>
        <w:t xml:space="preserve"> </w:t>
      </w:r>
      <w:r w:rsidR="00C37E29">
        <w:rPr>
          <w:sz w:val="24"/>
        </w:rPr>
        <w:t>govern</w:t>
      </w:r>
      <w:r w:rsidR="00AA3A91">
        <w:rPr>
          <w:sz w:val="24"/>
        </w:rPr>
        <w:t xml:space="preserve"> </w:t>
      </w:r>
      <w:r w:rsidR="007E1C29">
        <w:rPr>
          <w:sz w:val="24"/>
        </w:rPr>
        <w:t xml:space="preserve">the </w:t>
      </w:r>
      <w:r w:rsidR="001562BB">
        <w:rPr>
          <w:sz w:val="24"/>
        </w:rPr>
        <w:t>schedule and deadlines in this</w:t>
      </w:r>
      <w:r w:rsidR="005A0AFB">
        <w:rPr>
          <w:sz w:val="24"/>
        </w:rPr>
        <w:t xml:space="preserve"> </w:t>
      </w:r>
      <w:r w:rsidR="00AE7915">
        <w:rPr>
          <w:sz w:val="24"/>
        </w:rPr>
        <w:t>case</w:t>
      </w:r>
      <w:r w:rsidRPr="007949A9">
        <w:rPr>
          <w:sz w:val="24"/>
        </w:rPr>
        <w:t xml:space="preserve"> unless modified by the Court.  If no date is </w:t>
      </w:r>
      <w:r w:rsidR="00980D9B" w:rsidRPr="007949A9">
        <w:rPr>
          <w:sz w:val="24"/>
        </w:rPr>
        <w:t>inserted</w:t>
      </w:r>
      <w:r w:rsidRPr="007949A9">
        <w:rPr>
          <w:sz w:val="24"/>
        </w:rPr>
        <w:t xml:space="preserve"> below</w:t>
      </w:r>
      <w:r w:rsidR="00980D9B" w:rsidRPr="007949A9">
        <w:rPr>
          <w:sz w:val="24"/>
        </w:rPr>
        <w:t xml:space="preserve"> or otherwise ordered</w:t>
      </w:r>
      <w:r w:rsidR="00EF49FA" w:rsidRPr="007949A9">
        <w:rPr>
          <w:sz w:val="24"/>
        </w:rPr>
        <w:t xml:space="preserve"> by the Court</w:t>
      </w:r>
      <w:r w:rsidRPr="007949A9">
        <w:rPr>
          <w:sz w:val="24"/>
        </w:rPr>
        <w:t xml:space="preserve">, the item </w:t>
      </w:r>
      <w:r w:rsidR="00980D9B" w:rsidRPr="007949A9">
        <w:rPr>
          <w:sz w:val="24"/>
        </w:rPr>
        <w:t>shall be</w:t>
      </w:r>
      <w:r w:rsidRPr="007949A9">
        <w:rPr>
          <w:sz w:val="24"/>
        </w:rPr>
        <w:t xml:space="preserve"> governed by the Texas Rules of Civil Procedure.</w:t>
      </w:r>
      <w:r w:rsidR="00FC69BA" w:rsidRPr="007949A9">
        <w:rPr>
          <w:sz w:val="24"/>
        </w:rPr>
        <w:t xml:space="preserve">  </w:t>
      </w:r>
      <w:r w:rsidR="003B653F" w:rsidRPr="007949A9">
        <w:rPr>
          <w:b/>
          <w:bCs/>
          <w:sz w:val="24"/>
        </w:rPr>
        <w:t>Failure to comply with these deadlines shall not support a motion to continue the matter.  Reset or continuance of the trial setting will not alter any deadlines established here</w:t>
      </w:r>
      <w:r w:rsidR="005A7123">
        <w:rPr>
          <w:b/>
          <w:bCs/>
          <w:sz w:val="24"/>
        </w:rPr>
        <w:t>in</w:t>
      </w:r>
      <w:r w:rsidR="00FA7F36" w:rsidRPr="007949A9">
        <w:rPr>
          <w:b/>
          <w:bCs/>
          <w:sz w:val="24"/>
        </w:rPr>
        <w:t xml:space="preserve"> </w:t>
      </w:r>
      <w:r w:rsidR="003B653F" w:rsidRPr="007949A9">
        <w:rPr>
          <w:b/>
          <w:bCs/>
          <w:sz w:val="24"/>
        </w:rPr>
        <w:t>unless otherwise ordered by the court</w:t>
      </w:r>
      <w:r w:rsidR="007675A7" w:rsidRPr="007949A9">
        <w:rPr>
          <w:b/>
          <w:bCs/>
          <w:sz w:val="24"/>
        </w:rPr>
        <w:t>.</w:t>
      </w:r>
    </w:p>
    <w:p w14:paraId="22125CF2" w14:textId="77777777" w:rsidR="00DF2992" w:rsidRPr="007949A9" w:rsidRDefault="00DF2992" w:rsidP="000D31FA">
      <w:pPr>
        <w:spacing w:after="0"/>
        <w:rPr>
          <w:sz w:val="24"/>
        </w:rPr>
      </w:pPr>
    </w:p>
    <w:p w14:paraId="56FFDD83" w14:textId="08A10FE9" w:rsidR="001A4D72" w:rsidRPr="00401EEF" w:rsidRDefault="00401EEF" w:rsidP="00401EEF">
      <w:pPr>
        <w:pStyle w:val="ListParagraph"/>
        <w:numPr>
          <w:ilvl w:val="0"/>
          <w:numId w:val="2"/>
        </w:numPr>
        <w:tabs>
          <w:tab w:val="left" w:pos="360"/>
          <w:tab w:val="left" w:pos="1980"/>
          <w:tab w:val="left" w:pos="3960"/>
        </w:tabs>
        <w:spacing w:after="0"/>
        <w:ind w:hanging="720"/>
        <w:jc w:val="both"/>
        <w:rPr>
          <w:sz w:val="24"/>
        </w:rPr>
      </w:pPr>
      <w:r>
        <w:rPr>
          <w:sz w:val="24"/>
        </w:rPr>
        <w:t>____________</w:t>
      </w:r>
      <w:r w:rsidR="00AA2B94" w:rsidRPr="00401EEF">
        <w:rPr>
          <w:sz w:val="24"/>
        </w:rPr>
        <w:t xml:space="preserve"> </w:t>
      </w:r>
      <w:r>
        <w:rPr>
          <w:sz w:val="24"/>
        </w:rPr>
        <w:t xml:space="preserve">  </w:t>
      </w:r>
      <w:r w:rsidR="009F478A" w:rsidRPr="00401EEF">
        <w:rPr>
          <w:b/>
          <w:bCs/>
          <w:sz w:val="24"/>
        </w:rPr>
        <w:t xml:space="preserve">TRIAL </w:t>
      </w:r>
      <w:r w:rsidR="009F478A" w:rsidRPr="00401EEF">
        <w:rPr>
          <w:b/>
          <w:bCs/>
          <w:i/>
          <w:iCs/>
          <w:sz w:val="24"/>
        </w:rPr>
        <w:t>in person</w:t>
      </w:r>
      <w:r w:rsidR="009F478A" w:rsidRPr="00401EEF">
        <w:rPr>
          <w:sz w:val="24"/>
        </w:rPr>
        <w:t xml:space="preserve">.  </w:t>
      </w:r>
      <w:r w:rsidR="001D1AC5" w:rsidRPr="00401EEF">
        <w:rPr>
          <w:b/>
          <w:bCs/>
          <w:sz w:val="24"/>
        </w:rPr>
        <w:t>BENCH ___   JURY _</w:t>
      </w:r>
      <w:proofErr w:type="gramStart"/>
      <w:r w:rsidR="001D1AC5" w:rsidRPr="00401EEF">
        <w:rPr>
          <w:b/>
          <w:bCs/>
          <w:sz w:val="24"/>
        </w:rPr>
        <w:t xml:space="preserve">__   </w:t>
      </w:r>
      <w:r w:rsidR="001A4D72" w:rsidRPr="00401EEF">
        <w:rPr>
          <w:b/>
          <w:bCs/>
          <w:sz w:val="24"/>
        </w:rPr>
        <w:t>#</w:t>
      </w:r>
      <w:proofErr w:type="gramEnd"/>
      <w:r w:rsidR="001A4D72" w:rsidRPr="00401EEF">
        <w:rPr>
          <w:b/>
          <w:bCs/>
          <w:sz w:val="24"/>
        </w:rPr>
        <w:t xml:space="preserve"> OF DAYS __</w:t>
      </w:r>
      <w:r w:rsidR="00357E63" w:rsidRPr="00401EEF">
        <w:rPr>
          <w:b/>
          <w:bCs/>
          <w:sz w:val="24"/>
        </w:rPr>
        <w:t>_</w:t>
      </w:r>
      <w:r w:rsidR="001A4D72" w:rsidRPr="00401EEF">
        <w:rPr>
          <w:b/>
          <w:bCs/>
          <w:sz w:val="24"/>
        </w:rPr>
        <w:t>_</w:t>
      </w:r>
    </w:p>
    <w:p w14:paraId="1828CA3C" w14:textId="173D87AA" w:rsidR="009F478A" w:rsidRPr="007949A9" w:rsidRDefault="00DF1ACB" w:rsidP="00DF1ACB">
      <w:pPr>
        <w:tabs>
          <w:tab w:val="left" w:pos="360"/>
          <w:tab w:val="left" w:pos="1980"/>
          <w:tab w:val="left" w:pos="3960"/>
        </w:tabs>
        <w:spacing w:after="0"/>
        <w:jc w:val="both"/>
        <w:rPr>
          <w:sz w:val="24"/>
        </w:rPr>
      </w:pPr>
      <w:r>
        <w:rPr>
          <w:sz w:val="24"/>
        </w:rPr>
        <w:tab/>
      </w:r>
      <w:r w:rsidR="00FE31AE">
        <w:rPr>
          <w:sz w:val="24"/>
        </w:rPr>
        <w:t>@</w:t>
      </w:r>
      <w:r w:rsidR="00F06D3F">
        <w:rPr>
          <w:sz w:val="24"/>
        </w:rPr>
        <w:t>___</w:t>
      </w:r>
      <w:r>
        <w:rPr>
          <w:sz w:val="24"/>
        </w:rPr>
        <w:t>_</w:t>
      </w:r>
      <w:r w:rsidR="00F06D3F">
        <w:rPr>
          <w:sz w:val="24"/>
        </w:rPr>
        <w:t>__ __.m.</w:t>
      </w:r>
      <w:r w:rsidR="001A4D72">
        <w:rPr>
          <w:sz w:val="24"/>
        </w:rPr>
        <w:tab/>
      </w:r>
      <w:r w:rsidR="009F478A">
        <w:rPr>
          <w:sz w:val="24"/>
        </w:rPr>
        <w:t>Three hard copies of</w:t>
      </w:r>
      <w:r w:rsidR="00AB15E5">
        <w:rPr>
          <w:sz w:val="24"/>
        </w:rPr>
        <w:t xml:space="preserve"> all parties’ marked exhibits and/or trial notebooks shall </w:t>
      </w:r>
      <w:r w:rsidR="009F478A">
        <w:rPr>
          <w:sz w:val="24"/>
        </w:rPr>
        <w:t xml:space="preserve">   </w:t>
      </w:r>
    </w:p>
    <w:p w14:paraId="75E89047" w14:textId="79F47AFA" w:rsidR="009F478A" w:rsidRPr="007949A9" w:rsidRDefault="00456102" w:rsidP="00456102">
      <w:pPr>
        <w:tabs>
          <w:tab w:val="left" w:pos="360"/>
          <w:tab w:val="left" w:pos="1980"/>
          <w:tab w:val="left" w:pos="3960"/>
        </w:tabs>
        <w:spacing w:after="0"/>
        <w:ind w:left="1980" w:hanging="1980"/>
        <w:jc w:val="both"/>
        <w:rPr>
          <w:sz w:val="24"/>
        </w:rPr>
      </w:pPr>
      <w:r>
        <w:rPr>
          <w:sz w:val="24"/>
        </w:rPr>
        <w:tab/>
      </w:r>
      <w:r>
        <w:rPr>
          <w:sz w:val="24"/>
        </w:rPr>
        <w:tab/>
      </w:r>
      <w:r w:rsidR="009F478A" w:rsidRPr="007949A9">
        <w:rPr>
          <w:sz w:val="24"/>
        </w:rPr>
        <w:t>be provided to the</w:t>
      </w:r>
      <w:r>
        <w:rPr>
          <w:sz w:val="24"/>
        </w:rPr>
        <w:t xml:space="preserve"> </w:t>
      </w:r>
      <w:r w:rsidR="009F478A" w:rsidRPr="007949A9">
        <w:rPr>
          <w:sz w:val="24"/>
        </w:rPr>
        <w:t xml:space="preserve">Court </w:t>
      </w:r>
      <w:r w:rsidR="009F478A" w:rsidRPr="007949A9">
        <w:rPr>
          <w:b/>
          <w:bCs/>
          <w:sz w:val="24"/>
        </w:rPr>
        <w:t xml:space="preserve">no less than </w:t>
      </w:r>
      <w:r w:rsidR="009F478A">
        <w:rPr>
          <w:b/>
          <w:bCs/>
          <w:sz w:val="24"/>
        </w:rPr>
        <w:t>3</w:t>
      </w:r>
      <w:r w:rsidR="009F478A" w:rsidRPr="007949A9">
        <w:rPr>
          <w:b/>
          <w:bCs/>
          <w:sz w:val="24"/>
        </w:rPr>
        <w:t xml:space="preserve"> business days</w:t>
      </w:r>
      <w:r w:rsidR="009F478A" w:rsidRPr="007949A9">
        <w:rPr>
          <w:sz w:val="24"/>
        </w:rPr>
        <w:t xml:space="preserve"> before trial.</w:t>
      </w:r>
    </w:p>
    <w:p w14:paraId="35625377" w14:textId="77777777" w:rsidR="009F478A" w:rsidRDefault="009F478A" w:rsidP="0002308F">
      <w:pPr>
        <w:tabs>
          <w:tab w:val="left" w:pos="360"/>
          <w:tab w:val="left" w:pos="1980"/>
          <w:tab w:val="left" w:pos="3960"/>
        </w:tabs>
        <w:spacing w:after="0"/>
        <w:jc w:val="both"/>
        <w:rPr>
          <w:sz w:val="24"/>
        </w:rPr>
      </w:pPr>
    </w:p>
    <w:p w14:paraId="25A8467D" w14:textId="7892E14F" w:rsidR="0002308F" w:rsidRPr="007949A9" w:rsidRDefault="00D779BA" w:rsidP="00E82E2D">
      <w:pPr>
        <w:tabs>
          <w:tab w:val="left" w:pos="360"/>
          <w:tab w:val="left" w:pos="1980"/>
          <w:tab w:val="left" w:pos="3960"/>
        </w:tabs>
        <w:spacing w:after="0"/>
        <w:ind w:left="1980" w:hanging="1980"/>
        <w:jc w:val="both"/>
        <w:rPr>
          <w:sz w:val="24"/>
        </w:rPr>
      </w:pPr>
      <w:r>
        <w:rPr>
          <w:sz w:val="24"/>
        </w:rPr>
        <w:t>2</w:t>
      </w:r>
      <w:r w:rsidR="0002308F" w:rsidRPr="007949A9">
        <w:rPr>
          <w:sz w:val="24"/>
        </w:rPr>
        <w:t xml:space="preserve">. </w:t>
      </w:r>
      <w:r w:rsidR="00DF1ACB">
        <w:rPr>
          <w:sz w:val="24"/>
        </w:rPr>
        <w:tab/>
      </w:r>
      <w:r w:rsidR="0002308F" w:rsidRPr="007949A9">
        <w:rPr>
          <w:sz w:val="24"/>
        </w:rPr>
        <w:t>_</w:t>
      </w:r>
      <w:r w:rsidR="00DF1ACB">
        <w:rPr>
          <w:sz w:val="24"/>
        </w:rPr>
        <w:t>_</w:t>
      </w:r>
      <w:r w:rsidR="0002308F" w:rsidRPr="007949A9">
        <w:rPr>
          <w:sz w:val="24"/>
        </w:rPr>
        <w:t>_________</w:t>
      </w:r>
      <w:r w:rsidR="00401EEF">
        <w:rPr>
          <w:sz w:val="24"/>
        </w:rPr>
        <w:t>_</w:t>
      </w:r>
      <w:r w:rsidR="0002308F" w:rsidRPr="007949A9">
        <w:rPr>
          <w:sz w:val="24"/>
        </w:rPr>
        <w:tab/>
      </w:r>
      <w:r w:rsidR="0002308F" w:rsidRPr="007949A9">
        <w:rPr>
          <w:b/>
          <w:bCs/>
          <w:sz w:val="24"/>
        </w:rPr>
        <w:t>PRETRIAL CONFERENCE</w:t>
      </w:r>
      <w:r w:rsidR="00C83407">
        <w:rPr>
          <w:b/>
          <w:bCs/>
          <w:sz w:val="24"/>
        </w:rPr>
        <w:t xml:space="preserve"> </w:t>
      </w:r>
      <w:r w:rsidR="00C83407" w:rsidRPr="00C83407">
        <w:rPr>
          <w:b/>
          <w:bCs/>
          <w:i/>
          <w:iCs/>
          <w:sz w:val="24"/>
        </w:rPr>
        <w:t>in person</w:t>
      </w:r>
      <w:r w:rsidR="005F3C7F">
        <w:rPr>
          <w:b/>
          <w:bCs/>
          <w:i/>
          <w:iCs/>
          <w:sz w:val="24"/>
        </w:rPr>
        <w:t xml:space="preserve"> </w:t>
      </w:r>
      <w:r w:rsidR="0002308F" w:rsidRPr="007949A9">
        <w:rPr>
          <w:sz w:val="24"/>
        </w:rPr>
        <w:t>(no less than 7 days before trial)</w:t>
      </w:r>
      <w:r w:rsidR="00511E22">
        <w:rPr>
          <w:b/>
          <w:bCs/>
          <w:sz w:val="24"/>
        </w:rPr>
        <w:t xml:space="preserve"> </w:t>
      </w:r>
    </w:p>
    <w:p w14:paraId="43A4FA7C" w14:textId="1EF765A4" w:rsidR="0002308F" w:rsidRPr="007949A9" w:rsidRDefault="00DF1ACB" w:rsidP="0002308F">
      <w:pPr>
        <w:tabs>
          <w:tab w:val="left" w:pos="360"/>
          <w:tab w:val="left" w:pos="1980"/>
          <w:tab w:val="left" w:pos="3960"/>
        </w:tabs>
        <w:spacing w:after="0"/>
        <w:ind w:left="1980" w:hanging="1980"/>
        <w:jc w:val="both"/>
        <w:rPr>
          <w:sz w:val="24"/>
        </w:rPr>
      </w:pPr>
      <w:r>
        <w:rPr>
          <w:sz w:val="24"/>
        </w:rPr>
        <w:tab/>
      </w:r>
      <w:r w:rsidR="0002308F">
        <w:rPr>
          <w:sz w:val="24"/>
        </w:rPr>
        <w:t>@______ __.m.</w:t>
      </w:r>
      <w:r w:rsidR="0002308F">
        <w:rPr>
          <w:sz w:val="24"/>
        </w:rPr>
        <w:tab/>
      </w:r>
      <w:r w:rsidR="0002308F" w:rsidRPr="007949A9">
        <w:rPr>
          <w:sz w:val="24"/>
        </w:rPr>
        <w:t xml:space="preserve">Parties must be prepared to discuss all aspects of the trial with the Court on this date.  Failure to appear will be grounds for dismissal for want of prosecution.  Any motions in </w:t>
      </w:r>
      <w:proofErr w:type="spellStart"/>
      <w:r w:rsidR="0002308F" w:rsidRPr="007949A9">
        <w:rPr>
          <w:sz w:val="24"/>
        </w:rPr>
        <w:t>limine</w:t>
      </w:r>
      <w:proofErr w:type="spellEnd"/>
      <w:r w:rsidR="0002308F" w:rsidRPr="007949A9">
        <w:rPr>
          <w:sz w:val="24"/>
        </w:rPr>
        <w:t xml:space="preserve"> and objections to disclosed witnesses, exhibits, and any proposed jury charges will be heard at this time.  </w:t>
      </w:r>
    </w:p>
    <w:p w14:paraId="5EAB4052" w14:textId="77777777" w:rsidR="00FA6661" w:rsidRDefault="00FA6661" w:rsidP="00FA6661">
      <w:pPr>
        <w:tabs>
          <w:tab w:val="left" w:pos="360"/>
          <w:tab w:val="left" w:pos="1980"/>
          <w:tab w:val="left" w:pos="3960"/>
        </w:tabs>
        <w:spacing w:after="0"/>
        <w:jc w:val="both"/>
        <w:rPr>
          <w:sz w:val="24"/>
        </w:rPr>
      </w:pPr>
    </w:p>
    <w:p w14:paraId="7D0555EE" w14:textId="25EC0F2D" w:rsidR="003510D5" w:rsidRPr="007949A9" w:rsidRDefault="00FA6661" w:rsidP="00FA6661">
      <w:pPr>
        <w:tabs>
          <w:tab w:val="left" w:pos="360"/>
          <w:tab w:val="left" w:pos="1980"/>
          <w:tab w:val="left" w:pos="3960"/>
        </w:tabs>
        <w:spacing w:after="0"/>
        <w:jc w:val="both"/>
        <w:rPr>
          <w:sz w:val="24"/>
        </w:rPr>
      </w:pPr>
      <w:r>
        <w:rPr>
          <w:sz w:val="24"/>
        </w:rPr>
        <w:t>3</w:t>
      </w:r>
      <w:r w:rsidR="003510D5" w:rsidRPr="007949A9">
        <w:rPr>
          <w:sz w:val="24"/>
        </w:rPr>
        <w:t>.</w:t>
      </w:r>
      <w:r w:rsidR="003510D5" w:rsidRPr="007949A9">
        <w:rPr>
          <w:sz w:val="24"/>
        </w:rPr>
        <w:tab/>
        <w:t>___________</w:t>
      </w:r>
      <w:r w:rsidR="00401EEF">
        <w:rPr>
          <w:sz w:val="24"/>
        </w:rPr>
        <w:t>_</w:t>
      </w:r>
      <w:r w:rsidR="003510D5" w:rsidRPr="007949A9">
        <w:rPr>
          <w:sz w:val="24"/>
        </w:rPr>
        <w:tab/>
      </w:r>
      <w:r w:rsidR="003510D5" w:rsidRPr="007949A9">
        <w:rPr>
          <w:b/>
          <w:bCs/>
          <w:sz w:val="24"/>
        </w:rPr>
        <w:t>MOTIONS IN LIMINE</w:t>
      </w:r>
      <w:r w:rsidR="003510D5" w:rsidRPr="007949A9">
        <w:rPr>
          <w:sz w:val="24"/>
        </w:rPr>
        <w:t xml:space="preserve">.  </w:t>
      </w:r>
      <w:r w:rsidR="003510D5">
        <w:rPr>
          <w:sz w:val="24"/>
        </w:rPr>
        <w:t>Must be filed n</w:t>
      </w:r>
      <w:r w:rsidR="003510D5" w:rsidRPr="007949A9">
        <w:rPr>
          <w:sz w:val="24"/>
        </w:rPr>
        <w:t>o l</w:t>
      </w:r>
      <w:r w:rsidR="003510D5">
        <w:rPr>
          <w:sz w:val="24"/>
        </w:rPr>
        <w:t>ess</w:t>
      </w:r>
      <w:r w:rsidR="003510D5" w:rsidRPr="007949A9">
        <w:rPr>
          <w:sz w:val="24"/>
        </w:rPr>
        <w:t xml:space="preserve"> than 10 days before Pretrial </w:t>
      </w:r>
    </w:p>
    <w:p w14:paraId="50BE8D03" w14:textId="77777777" w:rsidR="003510D5" w:rsidRDefault="003510D5" w:rsidP="003510D5">
      <w:pPr>
        <w:tabs>
          <w:tab w:val="left" w:pos="360"/>
          <w:tab w:val="left" w:pos="1980"/>
          <w:tab w:val="left" w:pos="3960"/>
        </w:tabs>
        <w:spacing w:after="0"/>
        <w:jc w:val="both"/>
        <w:rPr>
          <w:sz w:val="24"/>
        </w:rPr>
      </w:pPr>
      <w:r>
        <w:rPr>
          <w:sz w:val="24"/>
        </w:rPr>
        <w:tab/>
      </w:r>
      <w:r>
        <w:rPr>
          <w:sz w:val="24"/>
        </w:rPr>
        <w:tab/>
        <w:t>Conference.</w:t>
      </w:r>
    </w:p>
    <w:p w14:paraId="3934882D" w14:textId="77777777" w:rsidR="003510D5" w:rsidRDefault="003510D5" w:rsidP="003510D5">
      <w:pPr>
        <w:tabs>
          <w:tab w:val="left" w:pos="360"/>
          <w:tab w:val="left" w:pos="1980"/>
          <w:tab w:val="left" w:pos="3960"/>
        </w:tabs>
        <w:spacing w:after="0"/>
        <w:jc w:val="both"/>
        <w:rPr>
          <w:sz w:val="24"/>
        </w:rPr>
      </w:pPr>
    </w:p>
    <w:p w14:paraId="0E021991" w14:textId="6C0EE74B" w:rsidR="00897DE3" w:rsidRPr="007949A9" w:rsidRDefault="00FA6661" w:rsidP="00897DE3">
      <w:pPr>
        <w:tabs>
          <w:tab w:val="left" w:pos="360"/>
          <w:tab w:val="left" w:pos="1980"/>
          <w:tab w:val="left" w:pos="3960"/>
        </w:tabs>
        <w:spacing w:after="0"/>
        <w:jc w:val="both"/>
        <w:rPr>
          <w:sz w:val="24"/>
        </w:rPr>
      </w:pPr>
      <w:r>
        <w:rPr>
          <w:sz w:val="24"/>
        </w:rPr>
        <w:t>4</w:t>
      </w:r>
      <w:r w:rsidR="00897DE3" w:rsidRPr="007949A9">
        <w:rPr>
          <w:sz w:val="24"/>
        </w:rPr>
        <w:t xml:space="preserve">. </w:t>
      </w:r>
      <w:r w:rsidR="00DF1ACB">
        <w:rPr>
          <w:sz w:val="24"/>
        </w:rPr>
        <w:tab/>
      </w:r>
      <w:r w:rsidR="00897DE3" w:rsidRPr="007949A9">
        <w:rPr>
          <w:sz w:val="24"/>
        </w:rPr>
        <w:t>___________</w:t>
      </w:r>
      <w:r w:rsidR="00401EEF">
        <w:rPr>
          <w:sz w:val="24"/>
        </w:rPr>
        <w:t>_</w:t>
      </w:r>
      <w:r w:rsidR="00897DE3" w:rsidRPr="007949A9">
        <w:rPr>
          <w:sz w:val="24"/>
        </w:rPr>
        <w:tab/>
      </w:r>
      <w:r w:rsidR="00897DE3" w:rsidRPr="007949A9">
        <w:rPr>
          <w:b/>
          <w:bCs/>
          <w:sz w:val="24"/>
        </w:rPr>
        <w:t xml:space="preserve">DOCUMENT EXCHANGE AND FILING </w:t>
      </w:r>
      <w:r w:rsidR="00897DE3">
        <w:rPr>
          <w:b/>
          <w:bCs/>
          <w:sz w:val="24"/>
        </w:rPr>
        <w:t>BEFORE</w:t>
      </w:r>
      <w:r w:rsidR="00897DE3" w:rsidRPr="007949A9">
        <w:rPr>
          <w:b/>
          <w:bCs/>
          <w:sz w:val="24"/>
        </w:rPr>
        <w:t xml:space="preserve"> PRETRIAL</w:t>
      </w:r>
      <w:r w:rsidR="00897DE3" w:rsidRPr="007949A9">
        <w:rPr>
          <w:sz w:val="24"/>
        </w:rPr>
        <w:t xml:space="preserve">.  </w:t>
      </w:r>
    </w:p>
    <w:p w14:paraId="019B8A0D" w14:textId="77777777" w:rsidR="00897DE3" w:rsidRPr="007949A9" w:rsidRDefault="00897DE3" w:rsidP="00897DE3">
      <w:pPr>
        <w:tabs>
          <w:tab w:val="left" w:pos="360"/>
          <w:tab w:val="left" w:pos="1980"/>
          <w:tab w:val="left" w:pos="3960"/>
        </w:tabs>
        <w:spacing w:after="0"/>
        <w:ind w:left="1980"/>
        <w:jc w:val="both"/>
        <w:rPr>
          <w:sz w:val="24"/>
        </w:rPr>
      </w:pPr>
      <w:r w:rsidRPr="007949A9">
        <w:rPr>
          <w:sz w:val="24"/>
        </w:rPr>
        <w:t>Parties shall file and exchange all exhibit lists, demonstrative aids, witness lists, deposition excerpts, and proposed jury charge</w:t>
      </w:r>
      <w:r>
        <w:rPr>
          <w:sz w:val="24"/>
        </w:rPr>
        <w:t>s</w:t>
      </w:r>
      <w:r w:rsidRPr="007949A9">
        <w:rPr>
          <w:sz w:val="24"/>
        </w:rPr>
        <w:t xml:space="preserve">, if any, by this date.  The parties shall confer regarding exhibits and stipulate to </w:t>
      </w:r>
      <w:r>
        <w:rPr>
          <w:sz w:val="24"/>
        </w:rPr>
        <w:t xml:space="preserve">the </w:t>
      </w:r>
      <w:r w:rsidRPr="007949A9">
        <w:rPr>
          <w:sz w:val="24"/>
        </w:rPr>
        <w:t xml:space="preserve">admissibility of </w:t>
      </w:r>
      <w:r>
        <w:rPr>
          <w:sz w:val="24"/>
        </w:rPr>
        <w:t xml:space="preserve">any unopposed </w:t>
      </w:r>
      <w:r w:rsidRPr="007949A9">
        <w:rPr>
          <w:sz w:val="24"/>
        </w:rPr>
        <w:t xml:space="preserve">exhibits.  </w:t>
      </w:r>
      <w:r>
        <w:rPr>
          <w:sz w:val="24"/>
        </w:rPr>
        <w:t>For jury trials</w:t>
      </w:r>
      <w:r w:rsidRPr="007949A9">
        <w:rPr>
          <w:sz w:val="24"/>
        </w:rPr>
        <w:t>,</w:t>
      </w:r>
      <w:r>
        <w:rPr>
          <w:sz w:val="24"/>
        </w:rPr>
        <w:t xml:space="preserve"> </w:t>
      </w:r>
      <w:r w:rsidRPr="007949A9">
        <w:rPr>
          <w:sz w:val="24"/>
        </w:rPr>
        <w:t xml:space="preserve">parties shall confer and endeavor to reach agreement on the </w:t>
      </w:r>
      <w:r>
        <w:rPr>
          <w:sz w:val="24"/>
        </w:rPr>
        <w:t xml:space="preserve">jury </w:t>
      </w:r>
      <w:r w:rsidRPr="007949A9">
        <w:rPr>
          <w:sz w:val="24"/>
        </w:rPr>
        <w:t xml:space="preserve">charge </w:t>
      </w:r>
      <w:r>
        <w:rPr>
          <w:sz w:val="24"/>
        </w:rPr>
        <w:t>prior to</w:t>
      </w:r>
      <w:r w:rsidRPr="007949A9">
        <w:rPr>
          <w:sz w:val="24"/>
        </w:rPr>
        <w:t xml:space="preserve"> the pretrial conference</w:t>
      </w:r>
      <w:r>
        <w:rPr>
          <w:sz w:val="24"/>
        </w:rPr>
        <w:t>.  T</w:t>
      </w:r>
      <w:r w:rsidRPr="007949A9">
        <w:rPr>
          <w:sz w:val="24"/>
        </w:rPr>
        <w:t>he Texas Pattern Jury Charges</w:t>
      </w:r>
      <w:r>
        <w:rPr>
          <w:sz w:val="24"/>
        </w:rPr>
        <w:t xml:space="preserve"> should be used</w:t>
      </w:r>
      <w:r w:rsidRPr="007949A9">
        <w:rPr>
          <w:sz w:val="24"/>
        </w:rPr>
        <w:t xml:space="preserve"> to draft the jury charge.</w:t>
      </w:r>
    </w:p>
    <w:p w14:paraId="470BB4F1" w14:textId="77777777" w:rsidR="00897DE3" w:rsidRDefault="00897DE3" w:rsidP="00897DE3">
      <w:pPr>
        <w:tabs>
          <w:tab w:val="left" w:pos="360"/>
          <w:tab w:val="left" w:pos="1980"/>
          <w:tab w:val="left" w:pos="3960"/>
        </w:tabs>
        <w:spacing w:after="0"/>
        <w:jc w:val="both"/>
        <w:rPr>
          <w:sz w:val="24"/>
        </w:rPr>
      </w:pPr>
    </w:p>
    <w:p w14:paraId="30913518" w14:textId="62F562A2" w:rsidR="00A45F8B" w:rsidRPr="007949A9" w:rsidRDefault="00FA6661" w:rsidP="00A45F8B">
      <w:pPr>
        <w:tabs>
          <w:tab w:val="left" w:pos="360"/>
          <w:tab w:val="left" w:pos="1980"/>
          <w:tab w:val="left" w:pos="3960"/>
        </w:tabs>
        <w:spacing w:after="0"/>
        <w:jc w:val="both"/>
        <w:rPr>
          <w:sz w:val="24"/>
        </w:rPr>
      </w:pPr>
      <w:r>
        <w:rPr>
          <w:sz w:val="24"/>
        </w:rPr>
        <w:t>5</w:t>
      </w:r>
      <w:r w:rsidR="00A45F8B" w:rsidRPr="007949A9">
        <w:rPr>
          <w:sz w:val="24"/>
        </w:rPr>
        <w:t>.</w:t>
      </w:r>
      <w:r w:rsidR="00A45F8B" w:rsidRPr="007949A9">
        <w:rPr>
          <w:sz w:val="24"/>
        </w:rPr>
        <w:tab/>
      </w:r>
      <w:r w:rsidR="00A45F8B" w:rsidRPr="007949A9">
        <w:rPr>
          <w:sz w:val="24"/>
        </w:rPr>
        <w:tab/>
      </w:r>
      <w:r w:rsidR="00A45F8B" w:rsidRPr="007949A9">
        <w:rPr>
          <w:b/>
          <w:bCs/>
          <w:sz w:val="24"/>
        </w:rPr>
        <w:t>DISPOSITIVE MOTIONS AND PLEAS</w:t>
      </w:r>
      <w:r w:rsidR="00A45F8B" w:rsidRPr="007949A9">
        <w:rPr>
          <w:sz w:val="24"/>
        </w:rPr>
        <w:t xml:space="preserve">.  </w:t>
      </w:r>
      <w:r w:rsidR="00A45F8B">
        <w:rPr>
          <w:sz w:val="24"/>
        </w:rPr>
        <w:t xml:space="preserve">By </w:t>
      </w:r>
      <w:r w:rsidR="00A45F8B" w:rsidRPr="007949A9">
        <w:rPr>
          <w:sz w:val="24"/>
        </w:rPr>
        <w:t>oral hearing</w:t>
      </w:r>
      <w:r w:rsidR="00A45F8B">
        <w:rPr>
          <w:sz w:val="24"/>
        </w:rPr>
        <w:t xml:space="preserve"> or submission.</w:t>
      </w:r>
      <w:r w:rsidR="00A45F8B" w:rsidRPr="007949A9">
        <w:rPr>
          <w:sz w:val="24"/>
        </w:rPr>
        <w:t xml:space="preserve"> </w:t>
      </w:r>
      <w:r w:rsidR="00A45F8B" w:rsidRPr="007949A9">
        <w:rPr>
          <w:sz w:val="24"/>
        </w:rPr>
        <w:tab/>
      </w:r>
    </w:p>
    <w:p w14:paraId="4DAEB50E" w14:textId="696DA2A2" w:rsidR="00A45F8B" w:rsidRPr="007949A9" w:rsidRDefault="00A45F8B" w:rsidP="005D2735">
      <w:pPr>
        <w:tabs>
          <w:tab w:val="left" w:pos="360"/>
          <w:tab w:val="left" w:pos="1980"/>
          <w:tab w:val="left" w:pos="3960"/>
        </w:tabs>
        <w:spacing w:after="0"/>
        <w:ind w:left="1980" w:hanging="1980"/>
        <w:jc w:val="both"/>
        <w:rPr>
          <w:sz w:val="24"/>
        </w:rPr>
      </w:pPr>
      <w:r w:rsidRPr="007949A9">
        <w:rPr>
          <w:sz w:val="24"/>
        </w:rPr>
        <w:t>(a)   ___________</w:t>
      </w:r>
      <w:r w:rsidRPr="007949A9">
        <w:rPr>
          <w:sz w:val="24"/>
        </w:rPr>
        <w:tab/>
        <w:t xml:space="preserve">If subject to an interlocutory appeal, dispositive motions or pleas must be </w:t>
      </w:r>
      <w:r w:rsidR="004F7F09">
        <w:rPr>
          <w:sz w:val="24"/>
        </w:rPr>
        <w:t xml:space="preserve">   </w:t>
      </w:r>
      <w:r w:rsidRPr="005D2735">
        <w:rPr>
          <w:sz w:val="24"/>
        </w:rPr>
        <w:t>heard by this date.</w:t>
      </w:r>
    </w:p>
    <w:p w14:paraId="4264C409" w14:textId="77777777" w:rsidR="00A45F8B" w:rsidRPr="007949A9" w:rsidRDefault="00A45F8B" w:rsidP="005D2735">
      <w:pPr>
        <w:tabs>
          <w:tab w:val="left" w:pos="360"/>
          <w:tab w:val="left" w:pos="1980"/>
          <w:tab w:val="left" w:pos="3960"/>
        </w:tabs>
        <w:spacing w:after="0"/>
        <w:ind w:left="1980" w:hanging="1980"/>
        <w:jc w:val="both"/>
        <w:rPr>
          <w:sz w:val="24"/>
        </w:rPr>
      </w:pPr>
      <w:r w:rsidRPr="007949A9">
        <w:rPr>
          <w:sz w:val="24"/>
        </w:rPr>
        <w:t>(b)   ___________</w:t>
      </w:r>
      <w:r w:rsidRPr="007949A9">
        <w:rPr>
          <w:sz w:val="24"/>
        </w:rPr>
        <w:tab/>
        <w:t xml:space="preserve">Summary judgment motions not subject to an interlocutory appeal must be </w:t>
      </w:r>
      <w:r w:rsidRPr="005D2735">
        <w:rPr>
          <w:sz w:val="24"/>
        </w:rPr>
        <w:t>heard by this date.</w:t>
      </w:r>
    </w:p>
    <w:p w14:paraId="2EC160F7" w14:textId="7DBE2317" w:rsidR="00A45F8B" w:rsidRPr="007949A9" w:rsidRDefault="00A45F8B" w:rsidP="004F7F09">
      <w:pPr>
        <w:tabs>
          <w:tab w:val="left" w:pos="360"/>
          <w:tab w:val="left" w:pos="1980"/>
          <w:tab w:val="left" w:pos="3960"/>
        </w:tabs>
        <w:spacing w:after="0"/>
        <w:jc w:val="both"/>
        <w:rPr>
          <w:sz w:val="24"/>
        </w:rPr>
      </w:pPr>
      <w:r w:rsidRPr="007949A9">
        <w:rPr>
          <w:sz w:val="24"/>
        </w:rPr>
        <w:t>(c)   ___________</w:t>
      </w:r>
      <w:r w:rsidRPr="007949A9">
        <w:rPr>
          <w:sz w:val="24"/>
        </w:rPr>
        <w:tab/>
        <w:t>Rule 166a(</w:t>
      </w:r>
      <w:proofErr w:type="spellStart"/>
      <w:r w:rsidRPr="007949A9">
        <w:rPr>
          <w:sz w:val="24"/>
        </w:rPr>
        <w:t>i</w:t>
      </w:r>
      <w:proofErr w:type="spellEnd"/>
      <w:r w:rsidRPr="007949A9">
        <w:rPr>
          <w:sz w:val="24"/>
        </w:rPr>
        <w:t>) motions may not be heard before this date.</w:t>
      </w:r>
    </w:p>
    <w:p w14:paraId="4BB1B973" w14:textId="77777777" w:rsidR="00A45F8B" w:rsidRPr="007949A9" w:rsidRDefault="00A45F8B" w:rsidP="00A45F8B">
      <w:pPr>
        <w:tabs>
          <w:tab w:val="left" w:pos="360"/>
          <w:tab w:val="left" w:pos="1980"/>
          <w:tab w:val="left" w:pos="3960"/>
        </w:tabs>
        <w:spacing w:after="0"/>
        <w:jc w:val="both"/>
        <w:rPr>
          <w:sz w:val="24"/>
        </w:rPr>
      </w:pPr>
    </w:p>
    <w:p w14:paraId="79C128A0" w14:textId="7FFEC248" w:rsidR="009B5336" w:rsidRPr="007949A9" w:rsidRDefault="00FA6661" w:rsidP="00DF1ACB">
      <w:pPr>
        <w:tabs>
          <w:tab w:val="left" w:pos="360"/>
          <w:tab w:val="left" w:pos="1980"/>
          <w:tab w:val="left" w:pos="3960"/>
        </w:tabs>
        <w:spacing w:after="0"/>
        <w:jc w:val="both"/>
        <w:rPr>
          <w:sz w:val="24"/>
        </w:rPr>
      </w:pPr>
      <w:r>
        <w:rPr>
          <w:sz w:val="24"/>
        </w:rPr>
        <w:t>6</w:t>
      </w:r>
      <w:r w:rsidR="009B5336" w:rsidRPr="007949A9">
        <w:rPr>
          <w:sz w:val="24"/>
        </w:rPr>
        <w:t>.</w:t>
      </w:r>
      <w:r w:rsidR="009B5336" w:rsidRPr="007949A9">
        <w:rPr>
          <w:sz w:val="24"/>
        </w:rPr>
        <w:tab/>
      </w:r>
      <w:r w:rsidR="009B5336">
        <w:rPr>
          <w:sz w:val="24"/>
        </w:rPr>
        <w:t>__________</w:t>
      </w:r>
      <w:r w:rsidR="00401EEF">
        <w:rPr>
          <w:sz w:val="24"/>
        </w:rPr>
        <w:t>_</w:t>
      </w:r>
      <w:r w:rsidR="009B5336">
        <w:rPr>
          <w:sz w:val="24"/>
        </w:rPr>
        <w:t xml:space="preserve">_  </w:t>
      </w:r>
      <w:r w:rsidR="00DF1ACB">
        <w:rPr>
          <w:sz w:val="24"/>
        </w:rPr>
        <w:tab/>
      </w:r>
      <w:r w:rsidR="009B5336">
        <w:rPr>
          <w:b/>
          <w:bCs/>
          <w:sz w:val="24"/>
        </w:rPr>
        <w:t>MEDIATION REQUIRED</w:t>
      </w:r>
      <w:r w:rsidR="009B5336" w:rsidRPr="007949A9">
        <w:rPr>
          <w:sz w:val="24"/>
        </w:rPr>
        <w:t>.</w:t>
      </w:r>
      <w:r w:rsidR="009B5336">
        <w:rPr>
          <w:sz w:val="24"/>
        </w:rPr>
        <w:t xml:space="preserve">  Parties shall complete mediation 30 days </w:t>
      </w:r>
      <w:r w:rsidR="009B5336">
        <w:rPr>
          <w:sz w:val="24"/>
        </w:rPr>
        <w:tab/>
      </w:r>
      <w:r w:rsidR="009B5336">
        <w:rPr>
          <w:sz w:val="24"/>
        </w:rPr>
        <w:tab/>
      </w:r>
      <w:r w:rsidR="009B5336">
        <w:rPr>
          <w:sz w:val="24"/>
        </w:rPr>
        <w:tab/>
        <w:t>before trial.</w:t>
      </w:r>
    </w:p>
    <w:p w14:paraId="4E89063D" w14:textId="77777777" w:rsidR="009B5336" w:rsidRDefault="009B5336" w:rsidP="00EF49FA">
      <w:pPr>
        <w:tabs>
          <w:tab w:val="left" w:pos="360"/>
          <w:tab w:val="left" w:pos="1980"/>
        </w:tabs>
        <w:spacing w:after="0"/>
        <w:jc w:val="both"/>
        <w:rPr>
          <w:sz w:val="24"/>
        </w:rPr>
      </w:pPr>
    </w:p>
    <w:p w14:paraId="0D21BBB0" w14:textId="6B703106" w:rsidR="00DF2992" w:rsidRPr="007949A9" w:rsidRDefault="00FA6661" w:rsidP="00EF49FA">
      <w:pPr>
        <w:tabs>
          <w:tab w:val="left" w:pos="360"/>
          <w:tab w:val="left" w:pos="1980"/>
        </w:tabs>
        <w:spacing w:after="0"/>
        <w:jc w:val="both"/>
        <w:rPr>
          <w:sz w:val="24"/>
        </w:rPr>
      </w:pPr>
      <w:r>
        <w:rPr>
          <w:sz w:val="24"/>
        </w:rPr>
        <w:t>7</w:t>
      </w:r>
      <w:r w:rsidR="00EF49FA" w:rsidRPr="007949A9">
        <w:rPr>
          <w:sz w:val="24"/>
        </w:rPr>
        <w:t>.</w:t>
      </w:r>
      <w:r w:rsidR="00DF2992" w:rsidRPr="007949A9">
        <w:rPr>
          <w:sz w:val="24"/>
        </w:rPr>
        <w:tab/>
        <w:t>___________</w:t>
      </w:r>
      <w:r w:rsidR="00401EEF">
        <w:rPr>
          <w:sz w:val="24"/>
        </w:rPr>
        <w:t>_</w:t>
      </w:r>
      <w:r w:rsidR="00DF2992" w:rsidRPr="007949A9">
        <w:rPr>
          <w:sz w:val="24"/>
        </w:rPr>
        <w:tab/>
      </w:r>
      <w:r w:rsidR="00DF2992" w:rsidRPr="007949A9">
        <w:rPr>
          <w:b/>
          <w:bCs/>
          <w:sz w:val="24"/>
        </w:rPr>
        <w:t>JOINDER</w:t>
      </w:r>
      <w:r w:rsidR="00DF2992" w:rsidRPr="007949A9">
        <w:rPr>
          <w:sz w:val="24"/>
        </w:rPr>
        <w:t>.   All parties must be added and served</w:t>
      </w:r>
      <w:r w:rsidR="00EF49FA" w:rsidRPr="007949A9">
        <w:rPr>
          <w:sz w:val="24"/>
        </w:rPr>
        <w:t xml:space="preserve"> by this date</w:t>
      </w:r>
      <w:r w:rsidR="009E1038">
        <w:rPr>
          <w:sz w:val="24"/>
        </w:rPr>
        <w:t xml:space="preserve"> whether by </w:t>
      </w:r>
      <w:r w:rsidR="00EF49FA" w:rsidRPr="007949A9">
        <w:rPr>
          <w:sz w:val="24"/>
        </w:rPr>
        <w:t xml:space="preserve"> </w:t>
      </w:r>
    </w:p>
    <w:p w14:paraId="1BF08711" w14:textId="54007DB4" w:rsidR="00DF2992" w:rsidRPr="007949A9" w:rsidRDefault="00EF49FA" w:rsidP="000D31FA">
      <w:pPr>
        <w:tabs>
          <w:tab w:val="left" w:pos="360"/>
          <w:tab w:val="left" w:pos="1980"/>
        </w:tabs>
        <w:spacing w:after="0"/>
        <w:ind w:left="1980"/>
        <w:jc w:val="both"/>
        <w:rPr>
          <w:b/>
          <w:bCs/>
          <w:sz w:val="24"/>
        </w:rPr>
      </w:pPr>
      <w:r w:rsidRPr="007949A9">
        <w:rPr>
          <w:sz w:val="24"/>
        </w:rPr>
        <w:t xml:space="preserve">amendment </w:t>
      </w:r>
      <w:r w:rsidR="00DF2992" w:rsidRPr="007949A9">
        <w:rPr>
          <w:sz w:val="24"/>
        </w:rPr>
        <w:t>or third-party practice.</w:t>
      </w:r>
      <w:r w:rsidR="00166F48">
        <w:rPr>
          <w:sz w:val="24"/>
        </w:rPr>
        <w:t xml:space="preserve">  </w:t>
      </w:r>
      <w:r w:rsidR="00166F48" w:rsidRPr="0023685D">
        <w:rPr>
          <w:b/>
          <w:bCs/>
          <w:sz w:val="24"/>
        </w:rPr>
        <w:t xml:space="preserve">The party causing joinder must </w:t>
      </w:r>
      <w:r w:rsidR="006F3664" w:rsidRPr="0023685D">
        <w:rPr>
          <w:b/>
          <w:bCs/>
          <w:sz w:val="24"/>
        </w:rPr>
        <w:t>provide a copy of this Order at the time of service.</w:t>
      </w:r>
    </w:p>
    <w:p w14:paraId="0A5A880C" w14:textId="77777777" w:rsidR="0010626F" w:rsidRDefault="0010626F" w:rsidP="0010626F">
      <w:pPr>
        <w:tabs>
          <w:tab w:val="left" w:pos="360"/>
          <w:tab w:val="left" w:pos="1980"/>
          <w:tab w:val="left" w:pos="3960"/>
        </w:tabs>
        <w:spacing w:after="0"/>
        <w:jc w:val="both"/>
        <w:rPr>
          <w:sz w:val="24"/>
        </w:rPr>
      </w:pPr>
    </w:p>
    <w:p w14:paraId="58CA0CE2" w14:textId="4A15B089" w:rsidR="00630916" w:rsidRPr="007949A9" w:rsidRDefault="00630916" w:rsidP="00630916">
      <w:pPr>
        <w:tabs>
          <w:tab w:val="left" w:pos="360"/>
          <w:tab w:val="left" w:pos="1980"/>
          <w:tab w:val="left" w:pos="3960"/>
        </w:tabs>
        <w:spacing w:after="0"/>
        <w:jc w:val="both"/>
        <w:rPr>
          <w:sz w:val="24"/>
        </w:rPr>
      </w:pPr>
      <w:r>
        <w:rPr>
          <w:sz w:val="24"/>
        </w:rPr>
        <w:t>8</w:t>
      </w:r>
      <w:r w:rsidRPr="007949A9">
        <w:rPr>
          <w:sz w:val="24"/>
        </w:rPr>
        <w:t>.   _________</w:t>
      </w:r>
      <w:r w:rsidR="00401EEF">
        <w:rPr>
          <w:sz w:val="24"/>
        </w:rPr>
        <w:t>_</w:t>
      </w:r>
      <w:r w:rsidRPr="007949A9">
        <w:rPr>
          <w:sz w:val="24"/>
        </w:rPr>
        <w:t>__</w:t>
      </w:r>
      <w:r w:rsidRPr="007949A9">
        <w:rPr>
          <w:sz w:val="24"/>
        </w:rPr>
        <w:tab/>
      </w:r>
      <w:r w:rsidRPr="007949A9">
        <w:rPr>
          <w:b/>
          <w:bCs/>
          <w:sz w:val="24"/>
        </w:rPr>
        <w:t>PLEADINGS</w:t>
      </w:r>
      <w:r w:rsidRPr="007949A9">
        <w:rPr>
          <w:sz w:val="24"/>
        </w:rPr>
        <w:t>.  All amendments and supplements must be filed by this date.</w:t>
      </w:r>
    </w:p>
    <w:p w14:paraId="5A5D30C9" w14:textId="77777777" w:rsidR="00630916" w:rsidRPr="007949A9" w:rsidRDefault="00630916" w:rsidP="00630916">
      <w:pPr>
        <w:tabs>
          <w:tab w:val="left" w:pos="360"/>
          <w:tab w:val="left" w:pos="1980"/>
          <w:tab w:val="left" w:pos="3960"/>
        </w:tabs>
        <w:spacing w:after="0"/>
        <w:ind w:left="1980"/>
        <w:jc w:val="both"/>
        <w:rPr>
          <w:sz w:val="24"/>
        </w:rPr>
      </w:pPr>
      <w:r>
        <w:rPr>
          <w:sz w:val="24"/>
        </w:rPr>
        <w:t>P</w:t>
      </w:r>
      <w:r w:rsidRPr="007949A9">
        <w:rPr>
          <w:sz w:val="24"/>
        </w:rPr>
        <w:t>leadings directly responsive to any timely filed pleadings</w:t>
      </w:r>
      <w:r>
        <w:rPr>
          <w:sz w:val="24"/>
        </w:rPr>
        <w:t xml:space="preserve"> should be filed promptly without delay</w:t>
      </w:r>
      <w:r w:rsidRPr="007949A9">
        <w:rPr>
          <w:sz w:val="24"/>
        </w:rPr>
        <w:t>.</w:t>
      </w:r>
    </w:p>
    <w:p w14:paraId="33BC45AF" w14:textId="77777777" w:rsidR="00630916" w:rsidRDefault="00630916" w:rsidP="0010626F">
      <w:pPr>
        <w:tabs>
          <w:tab w:val="left" w:pos="360"/>
          <w:tab w:val="left" w:pos="1980"/>
          <w:tab w:val="left" w:pos="3960"/>
        </w:tabs>
        <w:spacing w:after="0"/>
        <w:jc w:val="both"/>
        <w:rPr>
          <w:sz w:val="24"/>
        </w:rPr>
      </w:pPr>
    </w:p>
    <w:p w14:paraId="09F0D2D7" w14:textId="703D1EF8" w:rsidR="0010626F" w:rsidRPr="007949A9" w:rsidRDefault="00FA6661" w:rsidP="0010626F">
      <w:pPr>
        <w:tabs>
          <w:tab w:val="left" w:pos="360"/>
          <w:tab w:val="left" w:pos="1980"/>
          <w:tab w:val="left" w:pos="3960"/>
        </w:tabs>
        <w:spacing w:after="0"/>
        <w:jc w:val="both"/>
        <w:rPr>
          <w:sz w:val="24"/>
        </w:rPr>
      </w:pPr>
      <w:r>
        <w:rPr>
          <w:sz w:val="24"/>
        </w:rPr>
        <w:t>9</w:t>
      </w:r>
      <w:r w:rsidR="0010626F" w:rsidRPr="007949A9">
        <w:rPr>
          <w:sz w:val="24"/>
        </w:rPr>
        <w:t>.</w:t>
      </w:r>
      <w:r w:rsidR="0010626F" w:rsidRPr="007949A9">
        <w:rPr>
          <w:sz w:val="24"/>
        </w:rPr>
        <w:tab/>
      </w:r>
      <w:r w:rsidR="0010626F" w:rsidRPr="007949A9">
        <w:rPr>
          <w:sz w:val="24"/>
        </w:rPr>
        <w:tab/>
      </w:r>
      <w:r w:rsidR="0010626F" w:rsidRPr="007949A9">
        <w:rPr>
          <w:b/>
          <w:bCs/>
          <w:sz w:val="24"/>
        </w:rPr>
        <w:t>DISCOVERY LIMITATIONS</w:t>
      </w:r>
      <w:r w:rsidR="0010626F" w:rsidRPr="007949A9">
        <w:rPr>
          <w:sz w:val="24"/>
        </w:rPr>
        <w:t xml:space="preserve">. </w:t>
      </w:r>
      <w:r w:rsidR="0010626F">
        <w:rPr>
          <w:sz w:val="24"/>
        </w:rPr>
        <w:t>Pursuant to R</w:t>
      </w:r>
      <w:r w:rsidR="0010626F" w:rsidRPr="007949A9">
        <w:rPr>
          <w:sz w:val="24"/>
        </w:rPr>
        <w:t>ule 190</w:t>
      </w:r>
      <w:r w:rsidR="0010626F">
        <w:rPr>
          <w:sz w:val="24"/>
        </w:rPr>
        <w:t xml:space="preserve">.2, 190.3 or as agreed.  </w:t>
      </w:r>
    </w:p>
    <w:p w14:paraId="76D52877" w14:textId="79F6FEEB" w:rsidR="0010626F" w:rsidRPr="007949A9" w:rsidRDefault="0010626F" w:rsidP="0062105A">
      <w:pPr>
        <w:tabs>
          <w:tab w:val="left" w:pos="360"/>
          <w:tab w:val="left" w:pos="1980"/>
          <w:tab w:val="left" w:pos="3960"/>
        </w:tabs>
        <w:spacing w:after="0"/>
        <w:jc w:val="both"/>
        <w:rPr>
          <w:sz w:val="24"/>
        </w:rPr>
      </w:pPr>
      <w:r w:rsidRPr="007949A9">
        <w:rPr>
          <w:sz w:val="24"/>
        </w:rPr>
        <w:t>(a)</w:t>
      </w:r>
      <w:r w:rsidR="0062105A">
        <w:rPr>
          <w:sz w:val="24"/>
        </w:rPr>
        <w:tab/>
      </w:r>
      <w:r w:rsidRPr="007949A9">
        <w:rPr>
          <w:sz w:val="24"/>
        </w:rPr>
        <w:t>_____</w:t>
      </w:r>
      <w:r w:rsidR="0062105A">
        <w:rPr>
          <w:sz w:val="24"/>
        </w:rPr>
        <w:t>_</w:t>
      </w:r>
      <w:r w:rsidRPr="007949A9">
        <w:rPr>
          <w:sz w:val="24"/>
        </w:rPr>
        <w:t>______</w:t>
      </w:r>
      <w:r w:rsidRPr="007949A9">
        <w:rPr>
          <w:sz w:val="24"/>
        </w:rPr>
        <w:tab/>
        <w:t>Total hours per side for oral depositions.</w:t>
      </w:r>
    </w:p>
    <w:p w14:paraId="6A7E5D6E" w14:textId="139E6766" w:rsidR="0010626F" w:rsidRPr="007949A9" w:rsidRDefault="0010626F" w:rsidP="005D2735">
      <w:pPr>
        <w:tabs>
          <w:tab w:val="left" w:pos="360"/>
          <w:tab w:val="left" w:pos="1980"/>
          <w:tab w:val="left" w:pos="3960"/>
        </w:tabs>
        <w:spacing w:after="0"/>
        <w:ind w:left="1980" w:hanging="1980"/>
        <w:jc w:val="both"/>
        <w:rPr>
          <w:sz w:val="24"/>
        </w:rPr>
      </w:pPr>
      <w:r w:rsidRPr="007949A9">
        <w:rPr>
          <w:sz w:val="24"/>
        </w:rPr>
        <w:t>(b)</w:t>
      </w:r>
      <w:r w:rsidR="0062105A">
        <w:rPr>
          <w:sz w:val="24"/>
        </w:rPr>
        <w:tab/>
      </w:r>
      <w:r w:rsidRPr="007949A9">
        <w:rPr>
          <w:sz w:val="24"/>
        </w:rPr>
        <w:t>______</w:t>
      </w:r>
      <w:r w:rsidR="0062105A">
        <w:rPr>
          <w:sz w:val="24"/>
        </w:rPr>
        <w:t>_</w:t>
      </w:r>
      <w:r w:rsidRPr="007949A9">
        <w:rPr>
          <w:sz w:val="24"/>
        </w:rPr>
        <w:t>___</w:t>
      </w:r>
      <w:r w:rsidR="0062105A">
        <w:rPr>
          <w:sz w:val="24"/>
        </w:rPr>
        <w:t>_</w:t>
      </w:r>
      <w:r w:rsidRPr="007949A9">
        <w:rPr>
          <w:sz w:val="24"/>
        </w:rPr>
        <w:t>_</w:t>
      </w:r>
      <w:r w:rsidRPr="007949A9">
        <w:rPr>
          <w:sz w:val="24"/>
        </w:rPr>
        <w:tab/>
        <w:t>Number of interrogatories that may be served by each party on any other</w:t>
      </w:r>
      <w:r>
        <w:rPr>
          <w:sz w:val="24"/>
        </w:rPr>
        <w:t xml:space="preserve">    </w:t>
      </w:r>
      <w:r w:rsidRPr="005D2735">
        <w:rPr>
          <w:sz w:val="24"/>
        </w:rPr>
        <w:t>party.</w:t>
      </w:r>
    </w:p>
    <w:p w14:paraId="0CD33D13" w14:textId="77777777" w:rsidR="0010626F" w:rsidRDefault="0010626F" w:rsidP="0010626F">
      <w:pPr>
        <w:tabs>
          <w:tab w:val="left" w:pos="360"/>
          <w:tab w:val="left" w:pos="1980"/>
          <w:tab w:val="left" w:pos="3960"/>
        </w:tabs>
        <w:spacing w:after="0"/>
        <w:jc w:val="both"/>
        <w:rPr>
          <w:sz w:val="24"/>
        </w:rPr>
      </w:pPr>
    </w:p>
    <w:p w14:paraId="3CA7D448" w14:textId="3EF1686E" w:rsidR="00A16B5F" w:rsidRPr="007949A9" w:rsidRDefault="00FA6661" w:rsidP="00A16B5F">
      <w:pPr>
        <w:tabs>
          <w:tab w:val="left" w:pos="360"/>
          <w:tab w:val="left" w:pos="1980"/>
          <w:tab w:val="left" w:pos="3960"/>
        </w:tabs>
        <w:spacing w:after="0"/>
        <w:ind w:left="1980" w:hanging="1980"/>
        <w:jc w:val="both"/>
        <w:rPr>
          <w:sz w:val="24"/>
        </w:rPr>
      </w:pPr>
      <w:r>
        <w:rPr>
          <w:sz w:val="24"/>
        </w:rPr>
        <w:t>10</w:t>
      </w:r>
      <w:r w:rsidR="00A16B5F" w:rsidRPr="007949A9">
        <w:rPr>
          <w:sz w:val="24"/>
        </w:rPr>
        <w:t>. ______</w:t>
      </w:r>
      <w:r w:rsidR="0062105A">
        <w:rPr>
          <w:sz w:val="24"/>
        </w:rPr>
        <w:t>_</w:t>
      </w:r>
      <w:r w:rsidR="00A16B5F" w:rsidRPr="007949A9">
        <w:rPr>
          <w:sz w:val="24"/>
        </w:rPr>
        <w:t>_____</w:t>
      </w:r>
      <w:r w:rsidR="00A16B5F" w:rsidRPr="007949A9">
        <w:rPr>
          <w:sz w:val="24"/>
        </w:rPr>
        <w:tab/>
      </w:r>
      <w:r w:rsidR="00A16B5F" w:rsidRPr="007949A9">
        <w:rPr>
          <w:b/>
          <w:bCs/>
          <w:sz w:val="24"/>
        </w:rPr>
        <w:t>DISCOVERY PERIOD ENDS</w:t>
      </w:r>
      <w:r w:rsidR="00A16B5F" w:rsidRPr="007949A9">
        <w:rPr>
          <w:sz w:val="24"/>
        </w:rPr>
        <w:t xml:space="preserve">.  Parties seeking discovery must serve requests </w:t>
      </w:r>
      <w:r w:rsidR="00A16B5F">
        <w:rPr>
          <w:sz w:val="24"/>
        </w:rPr>
        <w:t>in sufficient time to allow</w:t>
      </w:r>
      <w:r w:rsidR="00A16B5F" w:rsidRPr="007949A9">
        <w:rPr>
          <w:sz w:val="24"/>
        </w:rPr>
        <w:t xml:space="preserve"> </w:t>
      </w:r>
      <w:r w:rsidR="00A16B5F">
        <w:rPr>
          <w:sz w:val="24"/>
        </w:rPr>
        <w:t>for</w:t>
      </w:r>
      <w:r w:rsidR="00A16B5F" w:rsidRPr="007949A9">
        <w:rPr>
          <w:sz w:val="24"/>
        </w:rPr>
        <w:t xml:space="preserve"> </w:t>
      </w:r>
      <w:r w:rsidR="00A16B5F">
        <w:rPr>
          <w:sz w:val="24"/>
        </w:rPr>
        <w:t xml:space="preserve">responses </w:t>
      </w:r>
      <w:r w:rsidR="00A16B5F" w:rsidRPr="007949A9">
        <w:rPr>
          <w:sz w:val="24"/>
        </w:rPr>
        <w:t xml:space="preserve">within the discovery period.  </w:t>
      </w:r>
      <w:r w:rsidR="00A16B5F">
        <w:rPr>
          <w:sz w:val="24"/>
        </w:rPr>
        <w:t>Parties may agree in writing to extend such deadlines</w:t>
      </w:r>
      <w:r w:rsidR="004F7F09">
        <w:rPr>
          <w:sz w:val="24"/>
        </w:rPr>
        <w:t>,</w:t>
      </w:r>
      <w:r>
        <w:rPr>
          <w:sz w:val="24"/>
        </w:rPr>
        <w:t xml:space="preserve"> </w:t>
      </w:r>
      <w:r w:rsidRPr="005D2735">
        <w:rPr>
          <w:sz w:val="24"/>
        </w:rPr>
        <w:t xml:space="preserve">including but not limited to the </w:t>
      </w:r>
      <w:r w:rsidR="00DF1ACB" w:rsidRPr="005D2735">
        <w:rPr>
          <w:sz w:val="24"/>
        </w:rPr>
        <w:t xml:space="preserve">Rule 194.2 </w:t>
      </w:r>
      <w:r w:rsidRPr="005D2735">
        <w:rPr>
          <w:sz w:val="24"/>
        </w:rPr>
        <w:t>deadline for initial disclosures</w:t>
      </w:r>
      <w:r w:rsidR="00A16B5F" w:rsidRPr="005D2735">
        <w:rPr>
          <w:sz w:val="24"/>
        </w:rPr>
        <w:t>.</w:t>
      </w:r>
      <w:r w:rsidR="00A16B5F" w:rsidRPr="007949A9">
        <w:rPr>
          <w:sz w:val="24"/>
        </w:rPr>
        <w:t xml:space="preserve">  Discovery supplementation must be completed by no later than 30 days prior to trial.</w:t>
      </w:r>
      <w:r w:rsidR="00A16B5F">
        <w:rPr>
          <w:sz w:val="24"/>
        </w:rPr>
        <w:t xml:space="preserve">  Incomplete discovery will not delay trial.</w:t>
      </w:r>
    </w:p>
    <w:p w14:paraId="29CD1B94" w14:textId="77777777" w:rsidR="00A16B5F" w:rsidRPr="007949A9" w:rsidRDefault="00A16B5F" w:rsidP="000D31FA">
      <w:pPr>
        <w:tabs>
          <w:tab w:val="left" w:pos="360"/>
          <w:tab w:val="left" w:pos="1980"/>
        </w:tabs>
        <w:spacing w:after="0"/>
        <w:jc w:val="both"/>
        <w:rPr>
          <w:b/>
          <w:bCs/>
          <w:sz w:val="24"/>
        </w:rPr>
      </w:pPr>
    </w:p>
    <w:p w14:paraId="317FC69F" w14:textId="7450648A" w:rsidR="00123455" w:rsidRPr="007949A9" w:rsidRDefault="00FA6661" w:rsidP="00980D9B">
      <w:pPr>
        <w:tabs>
          <w:tab w:val="left" w:pos="360"/>
          <w:tab w:val="left" w:pos="1980"/>
        </w:tabs>
        <w:spacing w:after="0"/>
        <w:ind w:left="1980" w:hanging="1980"/>
        <w:jc w:val="both"/>
        <w:rPr>
          <w:sz w:val="24"/>
        </w:rPr>
      </w:pPr>
      <w:r>
        <w:rPr>
          <w:sz w:val="24"/>
        </w:rPr>
        <w:t>11</w:t>
      </w:r>
      <w:r w:rsidR="00DF2992" w:rsidRPr="007949A9">
        <w:rPr>
          <w:sz w:val="24"/>
        </w:rPr>
        <w:t>.</w:t>
      </w:r>
      <w:r w:rsidR="00DF2992" w:rsidRPr="007949A9">
        <w:rPr>
          <w:sz w:val="24"/>
        </w:rPr>
        <w:tab/>
      </w:r>
      <w:r w:rsidR="00DF2992" w:rsidRPr="007949A9">
        <w:rPr>
          <w:sz w:val="24"/>
        </w:rPr>
        <w:tab/>
      </w:r>
      <w:r w:rsidR="00DF2992" w:rsidRPr="007949A9">
        <w:rPr>
          <w:b/>
          <w:bCs/>
          <w:sz w:val="24"/>
        </w:rPr>
        <w:t>EXPERT WITNESS DESIGNATION</w:t>
      </w:r>
      <w:r w:rsidR="00DF2992" w:rsidRPr="007949A9">
        <w:rPr>
          <w:sz w:val="24"/>
        </w:rPr>
        <w:t xml:space="preserve">.  </w:t>
      </w:r>
      <w:r w:rsidR="00980D9B" w:rsidRPr="007949A9">
        <w:rPr>
          <w:sz w:val="24"/>
        </w:rPr>
        <w:t>D</w:t>
      </w:r>
      <w:r w:rsidR="00DF2992" w:rsidRPr="007949A9">
        <w:rPr>
          <w:sz w:val="24"/>
        </w:rPr>
        <w:t>esignations</w:t>
      </w:r>
      <w:r w:rsidR="00DF2992" w:rsidRPr="007949A9">
        <w:rPr>
          <w:b/>
          <w:bCs/>
          <w:sz w:val="24"/>
        </w:rPr>
        <w:t xml:space="preserve"> </w:t>
      </w:r>
      <w:r w:rsidR="00DF2992" w:rsidRPr="007949A9">
        <w:rPr>
          <w:sz w:val="24"/>
        </w:rPr>
        <w:t>are</w:t>
      </w:r>
      <w:r w:rsidR="00980D9B" w:rsidRPr="007949A9">
        <w:rPr>
          <w:sz w:val="24"/>
        </w:rPr>
        <w:t xml:space="preserve"> </w:t>
      </w:r>
      <w:r w:rsidR="00DF2992" w:rsidRPr="007949A9">
        <w:rPr>
          <w:sz w:val="24"/>
        </w:rPr>
        <w:t>requi</w:t>
      </w:r>
      <w:r w:rsidR="00123455" w:rsidRPr="007949A9">
        <w:rPr>
          <w:sz w:val="24"/>
        </w:rPr>
        <w:t>red</w:t>
      </w:r>
      <w:r w:rsidR="00C55FB4" w:rsidRPr="007949A9">
        <w:rPr>
          <w:sz w:val="24"/>
        </w:rPr>
        <w:t xml:space="preserve"> to be served and filed</w:t>
      </w:r>
      <w:r w:rsidR="00915C58" w:rsidRPr="007949A9">
        <w:rPr>
          <w:sz w:val="24"/>
        </w:rPr>
        <w:t xml:space="preserve"> </w:t>
      </w:r>
      <w:r w:rsidR="006B1D08" w:rsidRPr="007949A9">
        <w:rPr>
          <w:sz w:val="24"/>
        </w:rPr>
        <w:t>and</w:t>
      </w:r>
      <w:r w:rsidR="00CA5404" w:rsidRPr="007949A9">
        <w:rPr>
          <w:sz w:val="24"/>
        </w:rPr>
        <w:t xml:space="preserve"> </w:t>
      </w:r>
      <w:r w:rsidR="0024189D">
        <w:rPr>
          <w:sz w:val="24"/>
        </w:rPr>
        <w:t xml:space="preserve">information </w:t>
      </w:r>
      <w:r w:rsidR="00CA5404" w:rsidRPr="007949A9">
        <w:rPr>
          <w:sz w:val="24"/>
        </w:rPr>
        <w:t>must</w:t>
      </w:r>
      <w:r w:rsidR="006B1D08" w:rsidRPr="007949A9">
        <w:rPr>
          <w:sz w:val="24"/>
        </w:rPr>
        <w:t xml:space="preserve"> comply with </w:t>
      </w:r>
      <w:r w:rsidR="00616DA2" w:rsidRPr="007949A9">
        <w:rPr>
          <w:sz w:val="24"/>
        </w:rPr>
        <w:t>R</w:t>
      </w:r>
      <w:r w:rsidR="00123455" w:rsidRPr="007949A9">
        <w:rPr>
          <w:sz w:val="24"/>
        </w:rPr>
        <w:t>ule 194.2</w:t>
      </w:r>
      <w:r w:rsidR="00D57A47" w:rsidRPr="007949A9">
        <w:rPr>
          <w:sz w:val="24"/>
        </w:rPr>
        <w:t xml:space="preserve">. </w:t>
      </w:r>
      <w:r w:rsidR="00123455" w:rsidRPr="007949A9">
        <w:rPr>
          <w:sz w:val="24"/>
        </w:rPr>
        <w:t>Failure to timely respond will be governed by Rule 193.6.</w:t>
      </w:r>
    </w:p>
    <w:p w14:paraId="5F82B5C1" w14:textId="78C568D9" w:rsidR="00123455" w:rsidRPr="007949A9" w:rsidRDefault="0062105A" w:rsidP="004F7F09">
      <w:pPr>
        <w:tabs>
          <w:tab w:val="left" w:pos="360"/>
          <w:tab w:val="left" w:pos="1980"/>
          <w:tab w:val="left" w:pos="3960"/>
        </w:tabs>
        <w:spacing w:after="0"/>
        <w:jc w:val="both"/>
        <w:rPr>
          <w:sz w:val="24"/>
        </w:rPr>
      </w:pPr>
      <w:r w:rsidRPr="0062105A">
        <w:rPr>
          <w:sz w:val="24"/>
        </w:rPr>
        <w:t>(a)</w:t>
      </w:r>
      <w:r w:rsidRPr="0062105A">
        <w:rPr>
          <w:sz w:val="24"/>
        </w:rPr>
        <w:tab/>
        <w:t>____________</w:t>
      </w:r>
      <w:r w:rsidRPr="0062105A">
        <w:rPr>
          <w:sz w:val="24"/>
        </w:rPr>
        <w:tab/>
      </w:r>
      <w:r w:rsidR="00123455" w:rsidRPr="007949A9">
        <w:rPr>
          <w:sz w:val="24"/>
        </w:rPr>
        <w:t xml:space="preserve">Designation </w:t>
      </w:r>
      <w:r w:rsidR="00E72960">
        <w:rPr>
          <w:sz w:val="24"/>
        </w:rPr>
        <w:t>for</w:t>
      </w:r>
      <w:r w:rsidR="00123455" w:rsidRPr="007949A9">
        <w:rPr>
          <w:sz w:val="24"/>
        </w:rPr>
        <w:t xml:space="preserve"> parties seeking affirmative relief</w:t>
      </w:r>
    </w:p>
    <w:p w14:paraId="0F16872A" w14:textId="08EBB1E5" w:rsidR="00123455" w:rsidRPr="007949A9" w:rsidRDefault="0062105A" w:rsidP="000D4C97">
      <w:pPr>
        <w:tabs>
          <w:tab w:val="left" w:pos="360"/>
          <w:tab w:val="left" w:pos="1980"/>
          <w:tab w:val="left" w:pos="3960"/>
        </w:tabs>
        <w:spacing w:after="0"/>
        <w:jc w:val="both"/>
        <w:rPr>
          <w:sz w:val="24"/>
        </w:rPr>
      </w:pPr>
      <w:r w:rsidRPr="0062105A">
        <w:rPr>
          <w:sz w:val="24"/>
        </w:rPr>
        <w:t>(b)</w:t>
      </w:r>
      <w:r w:rsidRPr="0062105A">
        <w:rPr>
          <w:sz w:val="24"/>
        </w:rPr>
        <w:tab/>
        <w:t>____________</w:t>
      </w:r>
      <w:r w:rsidR="00541786">
        <w:rPr>
          <w:sz w:val="24"/>
        </w:rPr>
        <w:tab/>
      </w:r>
      <w:r w:rsidR="00123455" w:rsidRPr="007949A9">
        <w:rPr>
          <w:sz w:val="24"/>
        </w:rPr>
        <w:t xml:space="preserve">Designation  </w:t>
      </w:r>
      <w:r w:rsidR="009A092C">
        <w:rPr>
          <w:sz w:val="24"/>
        </w:rPr>
        <w:t xml:space="preserve">of </w:t>
      </w:r>
      <w:r w:rsidR="00123455" w:rsidRPr="007949A9">
        <w:rPr>
          <w:sz w:val="24"/>
        </w:rPr>
        <w:t>all other experts</w:t>
      </w:r>
    </w:p>
    <w:p w14:paraId="53891A16" w14:textId="77777777" w:rsidR="00955529" w:rsidRPr="007949A9" w:rsidRDefault="00955529" w:rsidP="000D31FA">
      <w:pPr>
        <w:tabs>
          <w:tab w:val="left" w:pos="360"/>
          <w:tab w:val="left" w:pos="1980"/>
          <w:tab w:val="left" w:pos="3960"/>
        </w:tabs>
        <w:spacing w:after="0"/>
        <w:jc w:val="both"/>
        <w:rPr>
          <w:sz w:val="24"/>
        </w:rPr>
      </w:pPr>
    </w:p>
    <w:p w14:paraId="60B4C41E" w14:textId="310620FF" w:rsidR="00E93E9C" w:rsidRPr="007949A9" w:rsidRDefault="00FA6661" w:rsidP="00507EF1">
      <w:pPr>
        <w:tabs>
          <w:tab w:val="left" w:pos="360"/>
          <w:tab w:val="left" w:pos="1980"/>
          <w:tab w:val="left" w:pos="3960"/>
        </w:tabs>
        <w:spacing w:after="0"/>
        <w:ind w:left="360" w:hanging="360"/>
        <w:jc w:val="both"/>
        <w:rPr>
          <w:sz w:val="24"/>
        </w:rPr>
      </w:pPr>
      <w:r>
        <w:rPr>
          <w:sz w:val="24"/>
        </w:rPr>
        <w:t>12</w:t>
      </w:r>
      <w:r w:rsidR="00E93E9C" w:rsidRPr="007949A9">
        <w:rPr>
          <w:sz w:val="24"/>
        </w:rPr>
        <w:t>.</w:t>
      </w:r>
      <w:r w:rsidR="00E93E9C" w:rsidRPr="007949A9">
        <w:rPr>
          <w:sz w:val="24"/>
        </w:rPr>
        <w:tab/>
        <w:t>__________</w:t>
      </w:r>
      <w:r w:rsidR="0062105A">
        <w:rPr>
          <w:sz w:val="24"/>
        </w:rPr>
        <w:t>_</w:t>
      </w:r>
      <w:r w:rsidR="00E93E9C" w:rsidRPr="007949A9">
        <w:rPr>
          <w:sz w:val="24"/>
        </w:rPr>
        <w:t>_</w:t>
      </w:r>
      <w:r w:rsidR="00E93E9C" w:rsidRPr="007949A9">
        <w:rPr>
          <w:sz w:val="24"/>
        </w:rPr>
        <w:tab/>
      </w:r>
      <w:r w:rsidR="00E93E9C" w:rsidRPr="007949A9">
        <w:rPr>
          <w:b/>
          <w:bCs/>
          <w:sz w:val="24"/>
        </w:rPr>
        <w:t>CHALLENGES TO EXPERT TESTIMONY</w:t>
      </w:r>
      <w:r w:rsidR="00E93E9C" w:rsidRPr="007949A9">
        <w:rPr>
          <w:sz w:val="24"/>
        </w:rPr>
        <w:t xml:space="preserve">.  </w:t>
      </w:r>
      <w:r w:rsidR="00361A4B">
        <w:rPr>
          <w:sz w:val="24"/>
        </w:rPr>
        <w:t>M</w:t>
      </w:r>
      <w:r w:rsidR="00B07E54">
        <w:rPr>
          <w:sz w:val="24"/>
        </w:rPr>
        <w:t>otions to</w:t>
      </w:r>
      <w:r w:rsidR="00361A4B">
        <w:rPr>
          <w:sz w:val="24"/>
        </w:rPr>
        <w:t xml:space="preserve"> exclude and </w:t>
      </w:r>
      <w:r w:rsidR="000913AA">
        <w:rPr>
          <w:sz w:val="24"/>
        </w:rPr>
        <w:t xml:space="preserve"> </w:t>
      </w:r>
      <w:r w:rsidR="00E93E9C" w:rsidRPr="007949A9">
        <w:rPr>
          <w:sz w:val="24"/>
        </w:rPr>
        <w:t xml:space="preserve">  </w:t>
      </w:r>
    </w:p>
    <w:p w14:paraId="0A833F67" w14:textId="1E3F7FDE" w:rsidR="00E93E9C" w:rsidRPr="007949A9" w:rsidRDefault="00E93E9C" w:rsidP="00081196">
      <w:pPr>
        <w:tabs>
          <w:tab w:val="left" w:pos="360"/>
          <w:tab w:val="left" w:pos="1980"/>
          <w:tab w:val="left" w:pos="3960"/>
        </w:tabs>
        <w:spacing w:after="0"/>
        <w:ind w:left="1980"/>
        <w:jc w:val="both"/>
        <w:rPr>
          <w:sz w:val="24"/>
        </w:rPr>
      </w:pPr>
      <w:r w:rsidRPr="007949A9">
        <w:rPr>
          <w:sz w:val="24"/>
        </w:rPr>
        <w:t>evidentiary challenges to expert testimony</w:t>
      </w:r>
      <w:r w:rsidR="00B07E54">
        <w:rPr>
          <w:sz w:val="24"/>
        </w:rPr>
        <w:t xml:space="preserve"> must be filed</w:t>
      </w:r>
      <w:r w:rsidR="00D610D4">
        <w:rPr>
          <w:sz w:val="24"/>
        </w:rPr>
        <w:t xml:space="preserve"> by this date</w:t>
      </w:r>
      <w:r w:rsidRPr="007949A9">
        <w:rPr>
          <w:sz w:val="24"/>
        </w:rPr>
        <w:t>.</w:t>
      </w:r>
    </w:p>
    <w:p w14:paraId="5BA612B8" w14:textId="77777777" w:rsidR="00E93E9C" w:rsidRPr="007949A9" w:rsidRDefault="00E93E9C" w:rsidP="000D31FA">
      <w:pPr>
        <w:tabs>
          <w:tab w:val="left" w:pos="360"/>
          <w:tab w:val="left" w:pos="1980"/>
          <w:tab w:val="left" w:pos="3960"/>
        </w:tabs>
        <w:spacing w:after="0"/>
        <w:jc w:val="both"/>
        <w:rPr>
          <w:sz w:val="24"/>
        </w:rPr>
      </w:pPr>
    </w:p>
    <w:p w14:paraId="270CEB52" w14:textId="77777777" w:rsidR="009C51A1" w:rsidRPr="007949A9" w:rsidRDefault="009C51A1" w:rsidP="000D31FA">
      <w:pPr>
        <w:tabs>
          <w:tab w:val="left" w:pos="360"/>
          <w:tab w:val="left" w:pos="1980"/>
          <w:tab w:val="left" w:pos="3960"/>
        </w:tabs>
        <w:spacing w:after="0"/>
        <w:jc w:val="both"/>
        <w:rPr>
          <w:sz w:val="24"/>
        </w:rPr>
      </w:pPr>
    </w:p>
    <w:p w14:paraId="2967568B" w14:textId="77777777" w:rsidR="00FF650B" w:rsidRPr="007949A9" w:rsidRDefault="00FF650B" w:rsidP="000D31FA">
      <w:pPr>
        <w:tabs>
          <w:tab w:val="left" w:pos="360"/>
          <w:tab w:val="left" w:pos="1980"/>
          <w:tab w:val="left" w:pos="3960"/>
        </w:tabs>
        <w:spacing w:after="0"/>
        <w:jc w:val="both"/>
        <w:rPr>
          <w:sz w:val="24"/>
        </w:rPr>
      </w:pPr>
    </w:p>
    <w:p w14:paraId="43A2646F" w14:textId="77777777" w:rsidR="00FC69BA" w:rsidRPr="007949A9" w:rsidRDefault="00FC69BA" w:rsidP="000D31FA">
      <w:pPr>
        <w:tabs>
          <w:tab w:val="left" w:pos="360"/>
          <w:tab w:val="left" w:pos="1980"/>
          <w:tab w:val="left" w:pos="3960"/>
        </w:tabs>
        <w:spacing w:after="0"/>
        <w:jc w:val="both"/>
        <w:rPr>
          <w:sz w:val="24"/>
        </w:rPr>
      </w:pPr>
    </w:p>
    <w:p w14:paraId="0C8D2690" w14:textId="74E086E6" w:rsidR="003F5B16" w:rsidRPr="007949A9" w:rsidRDefault="003F5B16" w:rsidP="000D31FA">
      <w:pPr>
        <w:tabs>
          <w:tab w:val="left" w:pos="360"/>
          <w:tab w:val="left" w:pos="1980"/>
          <w:tab w:val="left" w:pos="3960"/>
        </w:tabs>
        <w:spacing w:after="0"/>
        <w:jc w:val="both"/>
        <w:rPr>
          <w:sz w:val="24"/>
        </w:rPr>
      </w:pPr>
      <w:r w:rsidRPr="007949A9">
        <w:rPr>
          <w:b/>
          <w:bCs/>
          <w:sz w:val="24"/>
        </w:rPr>
        <w:t xml:space="preserve">SIGNED </w:t>
      </w:r>
      <w:r w:rsidRPr="007949A9">
        <w:rPr>
          <w:sz w:val="24"/>
        </w:rPr>
        <w:t>this _________ day of ______________________, 20_______.</w:t>
      </w:r>
    </w:p>
    <w:p w14:paraId="06BF8705" w14:textId="77777777" w:rsidR="003F5B16" w:rsidRPr="007949A9" w:rsidRDefault="003F5B16" w:rsidP="000D31FA">
      <w:pPr>
        <w:tabs>
          <w:tab w:val="left" w:pos="360"/>
          <w:tab w:val="left" w:pos="1980"/>
          <w:tab w:val="left" w:pos="3960"/>
        </w:tabs>
        <w:spacing w:after="0"/>
        <w:jc w:val="both"/>
        <w:rPr>
          <w:sz w:val="24"/>
        </w:rPr>
      </w:pPr>
    </w:p>
    <w:p w14:paraId="5A7D7064" w14:textId="77777777" w:rsidR="003F5B16" w:rsidRPr="007949A9" w:rsidRDefault="003F5B16" w:rsidP="000D31FA">
      <w:pPr>
        <w:tabs>
          <w:tab w:val="left" w:pos="360"/>
          <w:tab w:val="left" w:pos="1980"/>
          <w:tab w:val="left" w:pos="3960"/>
        </w:tabs>
        <w:spacing w:after="0"/>
        <w:jc w:val="both"/>
        <w:rPr>
          <w:sz w:val="24"/>
        </w:rPr>
      </w:pPr>
    </w:p>
    <w:p w14:paraId="04206A5F" w14:textId="0750826A" w:rsidR="003F5B16" w:rsidRPr="007949A9" w:rsidRDefault="003F5B16" w:rsidP="000D31FA">
      <w:pPr>
        <w:tabs>
          <w:tab w:val="left" w:pos="360"/>
          <w:tab w:val="left" w:pos="1980"/>
          <w:tab w:val="left" w:pos="3960"/>
        </w:tabs>
        <w:spacing w:after="0"/>
        <w:jc w:val="both"/>
        <w:rPr>
          <w:sz w:val="24"/>
        </w:rPr>
      </w:pPr>
      <w:r w:rsidRPr="007949A9">
        <w:rPr>
          <w:sz w:val="24"/>
        </w:rPr>
        <w:tab/>
      </w:r>
      <w:r w:rsidRPr="007949A9">
        <w:rPr>
          <w:sz w:val="24"/>
        </w:rPr>
        <w:tab/>
      </w:r>
      <w:r w:rsidRPr="007949A9">
        <w:rPr>
          <w:sz w:val="24"/>
        </w:rPr>
        <w:tab/>
        <w:t>___________________________________________</w:t>
      </w:r>
    </w:p>
    <w:p w14:paraId="3C9982F7" w14:textId="2B2901EF" w:rsidR="008F53D8" w:rsidRDefault="003F5B16" w:rsidP="000D31FA">
      <w:pPr>
        <w:tabs>
          <w:tab w:val="left" w:pos="360"/>
          <w:tab w:val="left" w:pos="1980"/>
          <w:tab w:val="left" w:pos="3960"/>
        </w:tabs>
        <w:spacing w:after="0"/>
        <w:jc w:val="both"/>
        <w:rPr>
          <w:b/>
          <w:bCs/>
          <w:sz w:val="24"/>
        </w:rPr>
      </w:pPr>
      <w:r w:rsidRPr="007949A9">
        <w:rPr>
          <w:sz w:val="24"/>
        </w:rPr>
        <w:tab/>
      </w:r>
      <w:r w:rsidRPr="007949A9">
        <w:rPr>
          <w:sz w:val="24"/>
        </w:rPr>
        <w:tab/>
      </w:r>
      <w:r w:rsidRPr="007949A9">
        <w:rPr>
          <w:sz w:val="24"/>
        </w:rPr>
        <w:tab/>
      </w:r>
      <w:r w:rsidRPr="007949A9">
        <w:rPr>
          <w:b/>
          <w:bCs/>
          <w:sz w:val="24"/>
        </w:rPr>
        <w:t>JUDGE PRESIDIN</w:t>
      </w:r>
      <w:r w:rsidR="008B3B8A">
        <w:rPr>
          <w:b/>
          <w:bCs/>
          <w:sz w:val="24"/>
        </w:rPr>
        <w:t>G</w:t>
      </w:r>
    </w:p>
    <w:p w14:paraId="22B15DBF" w14:textId="77777777" w:rsidR="0019176B" w:rsidRDefault="0012210C" w:rsidP="000D31FA">
      <w:pPr>
        <w:tabs>
          <w:tab w:val="left" w:pos="360"/>
          <w:tab w:val="left" w:pos="1980"/>
          <w:tab w:val="left" w:pos="3960"/>
        </w:tabs>
        <w:spacing w:after="0"/>
        <w:jc w:val="both"/>
        <w:rPr>
          <w:b/>
          <w:bCs/>
          <w:sz w:val="24"/>
        </w:rPr>
      </w:pPr>
      <w:r>
        <w:rPr>
          <w:b/>
          <w:bCs/>
          <w:sz w:val="24"/>
        </w:rPr>
        <w:br/>
      </w:r>
    </w:p>
    <w:p w14:paraId="305E3B65" w14:textId="77777777" w:rsidR="0019176B" w:rsidRDefault="0019176B">
      <w:pPr>
        <w:spacing w:after="0"/>
        <w:jc w:val="both"/>
        <w:rPr>
          <w:b/>
          <w:bCs/>
          <w:sz w:val="24"/>
        </w:rPr>
      </w:pPr>
      <w:r>
        <w:rPr>
          <w:b/>
          <w:bCs/>
          <w:sz w:val="24"/>
        </w:rPr>
        <w:br w:type="page"/>
      </w:r>
    </w:p>
    <w:p w14:paraId="3FDE6BA5" w14:textId="09663079" w:rsidR="003F5B16" w:rsidRPr="007949A9" w:rsidRDefault="00943302" w:rsidP="000D31FA">
      <w:pPr>
        <w:tabs>
          <w:tab w:val="left" w:pos="360"/>
          <w:tab w:val="left" w:pos="1980"/>
          <w:tab w:val="left" w:pos="3960"/>
        </w:tabs>
        <w:spacing w:after="0"/>
        <w:jc w:val="both"/>
        <w:rPr>
          <w:b/>
          <w:bCs/>
          <w:sz w:val="24"/>
        </w:rPr>
      </w:pPr>
      <w:r w:rsidRPr="007949A9">
        <w:rPr>
          <w:b/>
          <w:bCs/>
          <w:sz w:val="24"/>
        </w:rPr>
        <w:lastRenderedPageBreak/>
        <w:t>AGREED:</w:t>
      </w:r>
    </w:p>
    <w:p w14:paraId="4326A333" w14:textId="77777777" w:rsidR="00943302" w:rsidRPr="007949A9" w:rsidRDefault="00943302" w:rsidP="000D31FA">
      <w:pPr>
        <w:tabs>
          <w:tab w:val="left" w:pos="360"/>
          <w:tab w:val="left" w:pos="1980"/>
          <w:tab w:val="left" w:pos="3960"/>
        </w:tabs>
        <w:spacing w:after="0"/>
        <w:jc w:val="both"/>
        <w:rPr>
          <w:b/>
          <w:bCs/>
          <w:sz w:val="24"/>
        </w:rPr>
      </w:pPr>
    </w:p>
    <w:p w14:paraId="5943E4F0" w14:textId="77777777" w:rsidR="00943302" w:rsidRPr="007949A9" w:rsidRDefault="00943302" w:rsidP="000D31FA">
      <w:pPr>
        <w:tabs>
          <w:tab w:val="left" w:pos="360"/>
          <w:tab w:val="left" w:pos="1980"/>
          <w:tab w:val="left" w:pos="3960"/>
        </w:tabs>
        <w:spacing w:after="0"/>
        <w:jc w:val="both"/>
        <w:rPr>
          <w:b/>
          <w:bCs/>
          <w:sz w:val="24"/>
        </w:rPr>
      </w:pPr>
    </w:p>
    <w:p w14:paraId="10D89C86" w14:textId="579EF82E" w:rsidR="00943302" w:rsidRPr="007949A9" w:rsidRDefault="00943302" w:rsidP="000D31FA">
      <w:pPr>
        <w:tabs>
          <w:tab w:val="left" w:pos="360"/>
          <w:tab w:val="left" w:pos="1980"/>
          <w:tab w:val="left" w:pos="3960"/>
        </w:tabs>
        <w:spacing w:after="0"/>
        <w:jc w:val="both"/>
        <w:rPr>
          <w:sz w:val="24"/>
        </w:rPr>
      </w:pPr>
      <w:r w:rsidRPr="007949A9">
        <w:rPr>
          <w:sz w:val="24"/>
        </w:rPr>
        <w:t>___________________________________</w:t>
      </w:r>
      <w:r w:rsidRPr="007949A9">
        <w:rPr>
          <w:sz w:val="24"/>
        </w:rPr>
        <w:tab/>
      </w:r>
      <w:r w:rsidR="00FA7F36" w:rsidRPr="007949A9">
        <w:rPr>
          <w:sz w:val="24"/>
        </w:rPr>
        <w:tab/>
        <w:t>__________________________________</w:t>
      </w:r>
      <w:r w:rsidRPr="007949A9">
        <w:rPr>
          <w:sz w:val="24"/>
        </w:rPr>
        <w:tab/>
      </w:r>
    </w:p>
    <w:p w14:paraId="397B28E4" w14:textId="6D3F7728" w:rsidR="003F5B16" w:rsidRPr="007949A9" w:rsidRDefault="00943302" w:rsidP="000D31FA">
      <w:pPr>
        <w:tabs>
          <w:tab w:val="left" w:pos="360"/>
          <w:tab w:val="left" w:pos="1980"/>
          <w:tab w:val="left" w:pos="3960"/>
        </w:tabs>
        <w:spacing w:after="0"/>
        <w:jc w:val="both"/>
        <w:rPr>
          <w:sz w:val="24"/>
        </w:rPr>
      </w:pPr>
      <w:r w:rsidRPr="007949A9">
        <w:rPr>
          <w:sz w:val="24"/>
        </w:rPr>
        <w:t>Counsel for _________________________</w:t>
      </w:r>
      <w:r w:rsidR="00FA7F36" w:rsidRPr="007949A9">
        <w:rPr>
          <w:sz w:val="24"/>
        </w:rPr>
        <w:tab/>
      </w:r>
      <w:r w:rsidR="00FA7F36" w:rsidRPr="007949A9">
        <w:rPr>
          <w:sz w:val="24"/>
        </w:rPr>
        <w:tab/>
        <w:t>Counsel for ________________________</w:t>
      </w:r>
    </w:p>
    <w:p w14:paraId="69E76B2F" w14:textId="5B6ED42E" w:rsidR="00943302" w:rsidRPr="007949A9" w:rsidRDefault="00FA7F36" w:rsidP="000D31FA">
      <w:pPr>
        <w:tabs>
          <w:tab w:val="left" w:pos="360"/>
          <w:tab w:val="left" w:pos="1980"/>
          <w:tab w:val="left" w:pos="3960"/>
        </w:tabs>
        <w:spacing w:after="0"/>
        <w:jc w:val="both"/>
        <w:rPr>
          <w:sz w:val="24"/>
        </w:rPr>
      </w:pPr>
      <w:r w:rsidRPr="007949A9">
        <w:rPr>
          <w:sz w:val="24"/>
        </w:rPr>
        <w:t>Date:  _______________________</w:t>
      </w:r>
      <w:r w:rsidRPr="007949A9">
        <w:rPr>
          <w:sz w:val="24"/>
        </w:rPr>
        <w:tab/>
      </w:r>
      <w:r w:rsidRPr="007949A9">
        <w:rPr>
          <w:sz w:val="24"/>
        </w:rPr>
        <w:tab/>
      </w:r>
      <w:r w:rsidRPr="007949A9">
        <w:rPr>
          <w:sz w:val="24"/>
        </w:rPr>
        <w:tab/>
        <w:t>Date:  ______________________</w:t>
      </w:r>
    </w:p>
    <w:p w14:paraId="3EE4AC49" w14:textId="77777777" w:rsidR="00943302" w:rsidRPr="007949A9" w:rsidRDefault="00943302" w:rsidP="000D31FA">
      <w:pPr>
        <w:tabs>
          <w:tab w:val="left" w:pos="360"/>
          <w:tab w:val="left" w:pos="1980"/>
          <w:tab w:val="left" w:pos="3960"/>
        </w:tabs>
        <w:spacing w:after="0"/>
        <w:jc w:val="both"/>
        <w:rPr>
          <w:sz w:val="24"/>
        </w:rPr>
      </w:pPr>
    </w:p>
    <w:p w14:paraId="48FA3900" w14:textId="4FEA1777" w:rsidR="00943302" w:rsidRPr="007949A9" w:rsidRDefault="00943302" w:rsidP="000D31FA">
      <w:pPr>
        <w:tabs>
          <w:tab w:val="left" w:pos="360"/>
          <w:tab w:val="left" w:pos="1980"/>
          <w:tab w:val="left" w:pos="3960"/>
        </w:tabs>
        <w:spacing w:after="0"/>
        <w:jc w:val="both"/>
        <w:rPr>
          <w:sz w:val="24"/>
        </w:rPr>
      </w:pPr>
      <w:r w:rsidRPr="007949A9">
        <w:rPr>
          <w:sz w:val="24"/>
        </w:rPr>
        <w:t xml:space="preserve">___________________________________ </w:t>
      </w:r>
      <w:r w:rsidRPr="007949A9">
        <w:rPr>
          <w:sz w:val="24"/>
        </w:rPr>
        <w:tab/>
      </w:r>
      <w:r w:rsidR="00FA7F36" w:rsidRPr="007949A9">
        <w:rPr>
          <w:sz w:val="24"/>
        </w:rPr>
        <w:tab/>
        <w:t>__________________________________</w:t>
      </w:r>
      <w:r w:rsidRPr="007949A9">
        <w:rPr>
          <w:sz w:val="24"/>
        </w:rPr>
        <w:tab/>
      </w:r>
    </w:p>
    <w:p w14:paraId="7A7BE213" w14:textId="1A703C74" w:rsidR="00943302" w:rsidRPr="007949A9" w:rsidRDefault="00943302" w:rsidP="000D31FA">
      <w:pPr>
        <w:tabs>
          <w:tab w:val="left" w:pos="360"/>
          <w:tab w:val="left" w:pos="1980"/>
          <w:tab w:val="left" w:pos="3960"/>
        </w:tabs>
        <w:spacing w:after="0"/>
        <w:jc w:val="both"/>
        <w:rPr>
          <w:sz w:val="24"/>
        </w:rPr>
      </w:pPr>
      <w:r w:rsidRPr="007949A9">
        <w:rPr>
          <w:sz w:val="24"/>
        </w:rPr>
        <w:t>Counsel for _________________________</w:t>
      </w:r>
      <w:r w:rsidR="00FA7F36" w:rsidRPr="007949A9">
        <w:rPr>
          <w:sz w:val="24"/>
        </w:rPr>
        <w:tab/>
      </w:r>
      <w:r w:rsidR="00FA7F36" w:rsidRPr="007949A9">
        <w:rPr>
          <w:sz w:val="24"/>
        </w:rPr>
        <w:tab/>
        <w:t>Counsel for ________________________</w:t>
      </w:r>
    </w:p>
    <w:p w14:paraId="511A0BD0" w14:textId="6CEDB9F2" w:rsidR="00943302" w:rsidRPr="007949A9" w:rsidRDefault="00FA7F36" w:rsidP="000D31FA">
      <w:pPr>
        <w:tabs>
          <w:tab w:val="left" w:pos="360"/>
          <w:tab w:val="left" w:pos="1980"/>
          <w:tab w:val="left" w:pos="3960"/>
        </w:tabs>
        <w:spacing w:after="0"/>
        <w:jc w:val="both"/>
        <w:rPr>
          <w:sz w:val="24"/>
        </w:rPr>
      </w:pPr>
      <w:r w:rsidRPr="007949A9">
        <w:rPr>
          <w:sz w:val="24"/>
        </w:rPr>
        <w:t>Date: ________________________</w:t>
      </w:r>
      <w:r w:rsidRPr="007949A9">
        <w:rPr>
          <w:sz w:val="24"/>
        </w:rPr>
        <w:tab/>
      </w:r>
      <w:r w:rsidRPr="007949A9">
        <w:rPr>
          <w:sz w:val="24"/>
        </w:rPr>
        <w:tab/>
      </w:r>
      <w:r w:rsidRPr="007949A9">
        <w:rPr>
          <w:sz w:val="24"/>
        </w:rPr>
        <w:tab/>
        <w:t>Date:  ______________________</w:t>
      </w:r>
    </w:p>
    <w:p w14:paraId="12747653" w14:textId="77777777" w:rsidR="00FA7F36" w:rsidRPr="007949A9" w:rsidRDefault="00FA7F36" w:rsidP="000D31FA">
      <w:pPr>
        <w:tabs>
          <w:tab w:val="left" w:pos="360"/>
          <w:tab w:val="left" w:pos="1980"/>
          <w:tab w:val="left" w:pos="3960"/>
        </w:tabs>
        <w:spacing w:after="0"/>
        <w:jc w:val="both"/>
        <w:rPr>
          <w:sz w:val="24"/>
        </w:rPr>
      </w:pPr>
    </w:p>
    <w:p w14:paraId="43A482BB" w14:textId="58124269" w:rsidR="00CC4563" w:rsidRPr="00020747" w:rsidRDefault="00943302" w:rsidP="00E665FB">
      <w:pPr>
        <w:tabs>
          <w:tab w:val="left" w:pos="360"/>
          <w:tab w:val="left" w:pos="1980"/>
          <w:tab w:val="left" w:pos="3960"/>
        </w:tabs>
        <w:spacing w:after="0"/>
        <w:jc w:val="both"/>
        <w:rPr>
          <w:sz w:val="24"/>
        </w:rPr>
      </w:pPr>
      <w:r w:rsidRPr="007949A9">
        <w:rPr>
          <w:b/>
          <w:bCs/>
          <w:sz w:val="24"/>
        </w:rPr>
        <w:t xml:space="preserve">NOTE:  PARTIES WHO DO NOT SIGN THIS ORDER SHALL BE PRESUMED TO HAVE AGREED TO ALL DEADLINES </w:t>
      </w:r>
      <w:r w:rsidR="000C0E04" w:rsidRPr="007949A9">
        <w:rPr>
          <w:b/>
          <w:bCs/>
          <w:sz w:val="24"/>
        </w:rPr>
        <w:t xml:space="preserve">AND SETTINGS </w:t>
      </w:r>
      <w:r w:rsidR="00FA7F36" w:rsidRPr="007949A9">
        <w:rPr>
          <w:b/>
          <w:bCs/>
          <w:sz w:val="24"/>
        </w:rPr>
        <w:t xml:space="preserve">CONTAINED HEREIN </w:t>
      </w:r>
      <w:r w:rsidRPr="007949A9">
        <w:rPr>
          <w:b/>
          <w:bCs/>
          <w:sz w:val="24"/>
        </w:rPr>
        <w:t xml:space="preserve">IF NO OBJECTION IS FILED WITHIN </w:t>
      </w:r>
      <w:r w:rsidR="000C0E04" w:rsidRPr="007949A9">
        <w:rPr>
          <w:b/>
          <w:bCs/>
          <w:sz w:val="24"/>
        </w:rPr>
        <w:t>SEVEN</w:t>
      </w:r>
      <w:r w:rsidRPr="007949A9">
        <w:rPr>
          <w:b/>
          <w:bCs/>
          <w:sz w:val="24"/>
        </w:rPr>
        <w:t xml:space="preserve"> DAYS </w:t>
      </w:r>
      <w:r w:rsidR="00853410" w:rsidRPr="007949A9">
        <w:rPr>
          <w:b/>
          <w:bCs/>
          <w:sz w:val="24"/>
        </w:rPr>
        <w:t>FOLLOWING</w:t>
      </w:r>
      <w:r w:rsidRPr="007949A9">
        <w:rPr>
          <w:b/>
          <w:bCs/>
          <w:sz w:val="24"/>
        </w:rPr>
        <w:t xml:space="preserve"> </w:t>
      </w:r>
      <w:r w:rsidR="00FA7F36" w:rsidRPr="007949A9">
        <w:rPr>
          <w:b/>
          <w:bCs/>
          <w:sz w:val="24"/>
        </w:rPr>
        <w:t xml:space="preserve">THE </w:t>
      </w:r>
      <w:r w:rsidRPr="007949A9">
        <w:rPr>
          <w:b/>
          <w:bCs/>
          <w:sz w:val="24"/>
        </w:rPr>
        <w:t xml:space="preserve">FILING </w:t>
      </w:r>
      <w:r w:rsidR="00FA7F36" w:rsidRPr="007949A9">
        <w:rPr>
          <w:b/>
          <w:bCs/>
          <w:sz w:val="24"/>
        </w:rPr>
        <w:t xml:space="preserve">AND </w:t>
      </w:r>
      <w:r w:rsidR="00FA7F36" w:rsidRPr="00020747">
        <w:rPr>
          <w:b/>
          <w:bCs/>
          <w:sz w:val="24"/>
        </w:rPr>
        <w:t xml:space="preserve">SERVICE </w:t>
      </w:r>
      <w:r w:rsidRPr="00020747">
        <w:rPr>
          <w:b/>
          <w:bCs/>
          <w:sz w:val="24"/>
        </w:rPr>
        <w:t>OF</w:t>
      </w:r>
      <w:r w:rsidR="00FA7F36" w:rsidRPr="00020747">
        <w:rPr>
          <w:b/>
          <w:bCs/>
          <w:sz w:val="24"/>
        </w:rPr>
        <w:t xml:space="preserve"> THIS</w:t>
      </w:r>
      <w:r w:rsidRPr="00020747">
        <w:rPr>
          <w:b/>
          <w:bCs/>
          <w:sz w:val="24"/>
        </w:rPr>
        <w:t xml:space="preserve"> ORDER</w:t>
      </w:r>
      <w:r w:rsidR="00853410" w:rsidRPr="00020747">
        <w:rPr>
          <w:sz w:val="24"/>
        </w:rPr>
        <w:t>.</w:t>
      </w:r>
    </w:p>
    <w:sectPr w:rsidR="00CC4563" w:rsidRPr="00020747" w:rsidSect="00DF1ACB">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1152"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50038" w14:textId="77777777" w:rsidR="001A37C7" w:rsidRDefault="001A37C7" w:rsidP="00152D4C">
      <w:pPr>
        <w:spacing w:after="0" w:line="240" w:lineRule="auto"/>
      </w:pPr>
      <w:r>
        <w:separator/>
      </w:r>
    </w:p>
  </w:endnote>
  <w:endnote w:type="continuationSeparator" w:id="0">
    <w:p w14:paraId="1743A82E" w14:textId="77777777" w:rsidR="001A37C7" w:rsidRDefault="001A37C7" w:rsidP="00152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613A6" w14:textId="77777777" w:rsidR="005D2735" w:rsidRDefault="005D2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0E4B8" w14:textId="1CFC11D3" w:rsidR="00152D4C" w:rsidRDefault="00A1593B">
    <w:pPr>
      <w:pStyle w:val="Footer"/>
    </w:pPr>
    <w:r>
      <w:tab/>
    </w:r>
  </w:p>
  <w:p w14:paraId="1D8BF10A" w14:textId="18787DEB" w:rsidR="00152D4C" w:rsidRDefault="00152D4C">
    <w:pPr>
      <w:pStyle w:val="Footer"/>
      <w:rPr>
        <w:noProof/>
      </w:rPr>
    </w:pPr>
    <w:r w:rsidRPr="00067222">
      <w:rPr>
        <w:b/>
        <w:bCs/>
      </w:rPr>
      <w:t xml:space="preserve">AGREED </w:t>
    </w:r>
    <w:r w:rsidR="002E23B9">
      <w:rPr>
        <w:b/>
        <w:bCs/>
      </w:rPr>
      <w:t>SCHEDULING</w:t>
    </w:r>
    <w:r w:rsidRPr="00067222">
      <w:rPr>
        <w:b/>
        <w:bCs/>
      </w:rPr>
      <w:t xml:space="preserve"> ORDER</w:t>
    </w:r>
    <w:r>
      <w:t xml:space="preserve"> – Page </w:t>
    </w:r>
    <w:r>
      <w:fldChar w:fldCharType="begin"/>
    </w:r>
    <w:r>
      <w:instrText xml:space="preserve"> PAGE   \* MERGEFORMAT </w:instrText>
    </w:r>
    <w:r>
      <w:fldChar w:fldCharType="separate"/>
    </w:r>
    <w:r>
      <w:rPr>
        <w:noProof/>
      </w:rPr>
      <w:t>1</w:t>
    </w:r>
    <w:r>
      <w:rPr>
        <w:noProof/>
      </w:rPr>
      <w:fldChar w:fldCharType="end"/>
    </w:r>
    <w:r w:rsidR="00A1593B">
      <w:rPr>
        <w:noProof/>
      </w:rPr>
      <w:tab/>
    </w:r>
  </w:p>
  <w:p w14:paraId="01AF8055" w14:textId="7456A673" w:rsidR="00152D4C" w:rsidRDefault="00152D4C">
    <w:pPr>
      <w:pStyle w:val="Footer"/>
    </w:pPr>
    <w:r>
      <w:rPr>
        <w:noProof/>
      </w:rPr>
      <w:t>Cause No. ________________________</w:t>
    </w:r>
  </w:p>
  <w:p w14:paraId="1294567D" w14:textId="77777777" w:rsidR="00152D4C" w:rsidRDefault="00152D4C">
    <w:pPr>
      <w:pStyle w:val="Footer"/>
    </w:pPr>
  </w:p>
  <w:p w14:paraId="43BEF39A" w14:textId="77777777" w:rsidR="00152D4C" w:rsidRDefault="00152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D8128" w14:textId="77777777" w:rsidR="005D2735" w:rsidRDefault="005D2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46F50" w14:textId="77777777" w:rsidR="001A37C7" w:rsidRDefault="001A37C7" w:rsidP="00152D4C">
      <w:pPr>
        <w:spacing w:after="0" w:line="240" w:lineRule="auto"/>
      </w:pPr>
      <w:r>
        <w:separator/>
      </w:r>
    </w:p>
  </w:footnote>
  <w:footnote w:type="continuationSeparator" w:id="0">
    <w:p w14:paraId="56898852" w14:textId="77777777" w:rsidR="001A37C7" w:rsidRDefault="001A37C7" w:rsidP="00152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CC11D" w14:textId="77777777" w:rsidR="005D2735" w:rsidRDefault="005D2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7E04D" w14:textId="77777777" w:rsidR="005D2735" w:rsidRDefault="005D2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29DF1" w14:textId="77777777" w:rsidR="005D2735" w:rsidRDefault="005D2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C5D50"/>
    <w:multiLevelType w:val="hybridMultilevel"/>
    <w:tmpl w:val="7FAC6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A95791"/>
    <w:multiLevelType w:val="hybridMultilevel"/>
    <w:tmpl w:val="055ABFAE"/>
    <w:lvl w:ilvl="0" w:tplc="AE42ACC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1960918267">
    <w:abstractNumId w:val="1"/>
  </w:num>
  <w:num w:numId="2" w16cid:durableId="910189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2992"/>
    <w:rsid w:val="00001DCB"/>
    <w:rsid w:val="00017C49"/>
    <w:rsid w:val="00020747"/>
    <w:rsid w:val="0002308F"/>
    <w:rsid w:val="00024A46"/>
    <w:rsid w:val="00043726"/>
    <w:rsid w:val="0005149D"/>
    <w:rsid w:val="000527F2"/>
    <w:rsid w:val="00067222"/>
    <w:rsid w:val="00076FBA"/>
    <w:rsid w:val="00081196"/>
    <w:rsid w:val="00082F69"/>
    <w:rsid w:val="000913AA"/>
    <w:rsid w:val="0009713D"/>
    <w:rsid w:val="000A2B6F"/>
    <w:rsid w:val="000B0F30"/>
    <w:rsid w:val="000B21DE"/>
    <w:rsid w:val="000B385B"/>
    <w:rsid w:val="000C0E04"/>
    <w:rsid w:val="000D31FA"/>
    <w:rsid w:val="000D4C97"/>
    <w:rsid w:val="000E320E"/>
    <w:rsid w:val="000F1DF4"/>
    <w:rsid w:val="00100A7A"/>
    <w:rsid w:val="0010626F"/>
    <w:rsid w:val="001068A6"/>
    <w:rsid w:val="001102C9"/>
    <w:rsid w:val="00114767"/>
    <w:rsid w:val="00114D5B"/>
    <w:rsid w:val="00115348"/>
    <w:rsid w:val="0012210C"/>
    <w:rsid w:val="00123455"/>
    <w:rsid w:val="00126576"/>
    <w:rsid w:val="00126B85"/>
    <w:rsid w:val="00131EEB"/>
    <w:rsid w:val="00152D4C"/>
    <w:rsid w:val="001562BB"/>
    <w:rsid w:val="00166F48"/>
    <w:rsid w:val="00174702"/>
    <w:rsid w:val="00180B5A"/>
    <w:rsid w:val="00184DD0"/>
    <w:rsid w:val="001870BE"/>
    <w:rsid w:val="0019176B"/>
    <w:rsid w:val="00193161"/>
    <w:rsid w:val="001A1781"/>
    <w:rsid w:val="001A37C7"/>
    <w:rsid w:val="001A4D72"/>
    <w:rsid w:val="001B2D06"/>
    <w:rsid w:val="001B7C51"/>
    <w:rsid w:val="001C6BB2"/>
    <w:rsid w:val="001D1AC5"/>
    <w:rsid w:val="001D2083"/>
    <w:rsid w:val="001F157D"/>
    <w:rsid w:val="001F179F"/>
    <w:rsid w:val="001F48ED"/>
    <w:rsid w:val="001F5DBA"/>
    <w:rsid w:val="001F75F8"/>
    <w:rsid w:val="001F7B74"/>
    <w:rsid w:val="002037FF"/>
    <w:rsid w:val="0022697B"/>
    <w:rsid w:val="0023685D"/>
    <w:rsid w:val="00241255"/>
    <w:rsid w:val="0024189D"/>
    <w:rsid w:val="0025108A"/>
    <w:rsid w:val="002519DA"/>
    <w:rsid w:val="0025367B"/>
    <w:rsid w:val="0026273D"/>
    <w:rsid w:val="002650B6"/>
    <w:rsid w:val="00287AA7"/>
    <w:rsid w:val="00293D1A"/>
    <w:rsid w:val="00295CBF"/>
    <w:rsid w:val="002A331C"/>
    <w:rsid w:val="002A3648"/>
    <w:rsid w:val="002B45AB"/>
    <w:rsid w:val="002B5B8F"/>
    <w:rsid w:val="002B5E25"/>
    <w:rsid w:val="002C44EC"/>
    <w:rsid w:val="002C53DC"/>
    <w:rsid w:val="002E0F2E"/>
    <w:rsid w:val="002E23B9"/>
    <w:rsid w:val="002E23C2"/>
    <w:rsid w:val="002E3FCC"/>
    <w:rsid w:val="002F0A97"/>
    <w:rsid w:val="002F6C3E"/>
    <w:rsid w:val="002F785E"/>
    <w:rsid w:val="003156C6"/>
    <w:rsid w:val="003179D1"/>
    <w:rsid w:val="00332467"/>
    <w:rsid w:val="00333347"/>
    <w:rsid w:val="00350384"/>
    <w:rsid w:val="003510D5"/>
    <w:rsid w:val="003526E1"/>
    <w:rsid w:val="00357E63"/>
    <w:rsid w:val="0036036A"/>
    <w:rsid w:val="003608FC"/>
    <w:rsid w:val="00361A4B"/>
    <w:rsid w:val="0036676F"/>
    <w:rsid w:val="00382A06"/>
    <w:rsid w:val="0039496C"/>
    <w:rsid w:val="003A54FD"/>
    <w:rsid w:val="003A6687"/>
    <w:rsid w:val="003A7C93"/>
    <w:rsid w:val="003B653F"/>
    <w:rsid w:val="003C1AC3"/>
    <w:rsid w:val="003C379E"/>
    <w:rsid w:val="003C7A41"/>
    <w:rsid w:val="003E17AE"/>
    <w:rsid w:val="003F3DE4"/>
    <w:rsid w:val="003F43E0"/>
    <w:rsid w:val="003F5B16"/>
    <w:rsid w:val="00401EEF"/>
    <w:rsid w:val="00407DA3"/>
    <w:rsid w:val="0041312B"/>
    <w:rsid w:val="004135CE"/>
    <w:rsid w:val="00416835"/>
    <w:rsid w:val="00432FEA"/>
    <w:rsid w:val="00436378"/>
    <w:rsid w:val="00437500"/>
    <w:rsid w:val="00454ED3"/>
    <w:rsid w:val="00456102"/>
    <w:rsid w:val="00456226"/>
    <w:rsid w:val="00472CC4"/>
    <w:rsid w:val="00473C4C"/>
    <w:rsid w:val="00476CF0"/>
    <w:rsid w:val="00481857"/>
    <w:rsid w:val="00490899"/>
    <w:rsid w:val="004A1A2A"/>
    <w:rsid w:val="004C0C71"/>
    <w:rsid w:val="004D3D20"/>
    <w:rsid w:val="004D4C40"/>
    <w:rsid w:val="004D76CE"/>
    <w:rsid w:val="004E2BEB"/>
    <w:rsid w:val="004E4C8C"/>
    <w:rsid w:val="004E5B37"/>
    <w:rsid w:val="004F2FFA"/>
    <w:rsid w:val="004F7B97"/>
    <w:rsid w:val="004F7F09"/>
    <w:rsid w:val="00500B83"/>
    <w:rsid w:val="00507EF1"/>
    <w:rsid w:val="00511E22"/>
    <w:rsid w:val="00522FC8"/>
    <w:rsid w:val="0053040B"/>
    <w:rsid w:val="00534046"/>
    <w:rsid w:val="00541786"/>
    <w:rsid w:val="00550F6E"/>
    <w:rsid w:val="005618C4"/>
    <w:rsid w:val="0056672D"/>
    <w:rsid w:val="0058032C"/>
    <w:rsid w:val="00591198"/>
    <w:rsid w:val="00591400"/>
    <w:rsid w:val="00595409"/>
    <w:rsid w:val="005957B0"/>
    <w:rsid w:val="0059696B"/>
    <w:rsid w:val="005A0AFB"/>
    <w:rsid w:val="005A6B4C"/>
    <w:rsid w:val="005A7123"/>
    <w:rsid w:val="005A7F36"/>
    <w:rsid w:val="005D2735"/>
    <w:rsid w:val="005D4E1B"/>
    <w:rsid w:val="005D6008"/>
    <w:rsid w:val="005E673D"/>
    <w:rsid w:val="005E7A5E"/>
    <w:rsid w:val="005F02BF"/>
    <w:rsid w:val="005F0444"/>
    <w:rsid w:val="005F3C7F"/>
    <w:rsid w:val="00610DEE"/>
    <w:rsid w:val="0061624B"/>
    <w:rsid w:val="00616DA2"/>
    <w:rsid w:val="0061746F"/>
    <w:rsid w:val="0062105A"/>
    <w:rsid w:val="00622EB5"/>
    <w:rsid w:val="006243BF"/>
    <w:rsid w:val="00630916"/>
    <w:rsid w:val="00633A0C"/>
    <w:rsid w:val="0065320D"/>
    <w:rsid w:val="006812A2"/>
    <w:rsid w:val="00681F24"/>
    <w:rsid w:val="0068224F"/>
    <w:rsid w:val="00692B0B"/>
    <w:rsid w:val="006A3EEA"/>
    <w:rsid w:val="006A40ED"/>
    <w:rsid w:val="006A4F0D"/>
    <w:rsid w:val="006B1D08"/>
    <w:rsid w:val="006B4781"/>
    <w:rsid w:val="006C0BC7"/>
    <w:rsid w:val="006C2563"/>
    <w:rsid w:val="006C41FE"/>
    <w:rsid w:val="006F21EE"/>
    <w:rsid w:val="006F3664"/>
    <w:rsid w:val="006F5171"/>
    <w:rsid w:val="007037AB"/>
    <w:rsid w:val="00707645"/>
    <w:rsid w:val="00714B72"/>
    <w:rsid w:val="0071692C"/>
    <w:rsid w:val="0072620F"/>
    <w:rsid w:val="00727A7E"/>
    <w:rsid w:val="007308B2"/>
    <w:rsid w:val="007450A7"/>
    <w:rsid w:val="00757A74"/>
    <w:rsid w:val="00760E2F"/>
    <w:rsid w:val="007614C5"/>
    <w:rsid w:val="007630AB"/>
    <w:rsid w:val="00765A9F"/>
    <w:rsid w:val="007675A7"/>
    <w:rsid w:val="007735D1"/>
    <w:rsid w:val="007764DB"/>
    <w:rsid w:val="00776CF5"/>
    <w:rsid w:val="00790FD7"/>
    <w:rsid w:val="00791BEF"/>
    <w:rsid w:val="007949A9"/>
    <w:rsid w:val="00795C52"/>
    <w:rsid w:val="007A0E4F"/>
    <w:rsid w:val="007A203D"/>
    <w:rsid w:val="007A3318"/>
    <w:rsid w:val="007A7398"/>
    <w:rsid w:val="007C14CD"/>
    <w:rsid w:val="007D2860"/>
    <w:rsid w:val="007D46B0"/>
    <w:rsid w:val="007E1C29"/>
    <w:rsid w:val="007E7B1E"/>
    <w:rsid w:val="007F0E62"/>
    <w:rsid w:val="007F1EA9"/>
    <w:rsid w:val="008128D7"/>
    <w:rsid w:val="00813285"/>
    <w:rsid w:val="00815F77"/>
    <w:rsid w:val="00821F72"/>
    <w:rsid w:val="008275E6"/>
    <w:rsid w:val="00834F93"/>
    <w:rsid w:val="00837B2E"/>
    <w:rsid w:val="00845F58"/>
    <w:rsid w:val="00852895"/>
    <w:rsid w:val="008530FC"/>
    <w:rsid w:val="00853410"/>
    <w:rsid w:val="00857D72"/>
    <w:rsid w:val="00861063"/>
    <w:rsid w:val="0086134B"/>
    <w:rsid w:val="008649BB"/>
    <w:rsid w:val="008713EB"/>
    <w:rsid w:val="008724F8"/>
    <w:rsid w:val="00877EF0"/>
    <w:rsid w:val="00882FF9"/>
    <w:rsid w:val="008954A8"/>
    <w:rsid w:val="00897CE4"/>
    <w:rsid w:val="00897DE3"/>
    <w:rsid w:val="008A74BF"/>
    <w:rsid w:val="008B3B8A"/>
    <w:rsid w:val="008B408B"/>
    <w:rsid w:val="008C564E"/>
    <w:rsid w:val="008E0CF8"/>
    <w:rsid w:val="008E70C3"/>
    <w:rsid w:val="008F53D8"/>
    <w:rsid w:val="008F603C"/>
    <w:rsid w:val="008F70A3"/>
    <w:rsid w:val="00901468"/>
    <w:rsid w:val="00903704"/>
    <w:rsid w:val="00915C58"/>
    <w:rsid w:val="0091730C"/>
    <w:rsid w:val="0092011B"/>
    <w:rsid w:val="0094141A"/>
    <w:rsid w:val="00943302"/>
    <w:rsid w:val="0095164B"/>
    <w:rsid w:val="00955529"/>
    <w:rsid w:val="00956EEC"/>
    <w:rsid w:val="00962F24"/>
    <w:rsid w:val="0096735C"/>
    <w:rsid w:val="009778A1"/>
    <w:rsid w:val="00980D9B"/>
    <w:rsid w:val="0099071A"/>
    <w:rsid w:val="009945A9"/>
    <w:rsid w:val="009A092C"/>
    <w:rsid w:val="009A3B44"/>
    <w:rsid w:val="009B18A5"/>
    <w:rsid w:val="009B5336"/>
    <w:rsid w:val="009C51A1"/>
    <w:rsid w:val="009C6276"/>
    <w:rsid w:val="009D0E9A"/>
    <w:rsid w:val="009E1038"/>
    <w:rsid w:val="009E7404"/>
    <w:rsid w:val="009F478A"/>
    <w:rsid w:val="009F4EC1"/>
    <w:rsid w:val="00A0718D"/>
    <w:rsid w:val="00A138B5"/>
    <w:rsid w:val="00A1593B"/>
    <w:rsid w:val="00A16B5F"/>
    <w:rsid w:val="00A17582"/>
    <w:rsid w:val="00A21953"/>
    <w:rsid w:val="00A25B3B"/>
    <w:rsid w:val="00A27C85"/>
    <w:rsid w:val="00A45F8B"/>
    <w:rsid w:val="00A504C8"/>
    <w:rsid w:val="00A626E4"/>
    <w:rsid w:val="00A63ECA"/>
    <w:rsid w:val="00A67B78"/>
    <w:rsid w:val="00A747D6"/>
    <w:rsid w:val="00A811CA"/>
    <w:rsid w:val="00A85267"/>
    <w:rsid w:val="00A85A83"/>
    <w:rsid w:val="00A85BF8"/>
    <w:rsid w:val="00A9726B"/>
    <w:rsid w:val="00AA1DBF"/>
    <w:rsid w:val="00AA2AF7"/>
    <w:rsid w:val="00AA2B94"/>
    <w:rsid w:val="00AA3A91"/>
    <w:rsid w:val="00AA50A8"/>
    <w:rsid w:val="00AB15E5"/>
    <w:rsid w:val="00AB4021"/>
    <w:rsid w:val="00AD2DBD"/>
    <w:rsid w:val="00AE7915"/>
    <w:rsid w:val="00B07E54"/>
    <w:rsid w:val="00B1473B"/>
    <w:rsid w:val="00B158E0"/>
    <w:rsid w:val="00B40CF2"/>
    <w:rsid w:val="00B42F67"/>
    <w:rsid w:val="00B458B3"/>
    <w:rsid w:val="00B53558"/>
    <w:rsid w:val="00B625C6"/>
    <w:rsid w:val="00B64436"/>
    <w:rsid w:val="00B65342"/>
    <w:rsid w:val="00B76630"/>
    <w:rsid w:val="00B82D3E"/>
    <w:rsid w:val="00B872F9"/>
    <w:rsid w:val="00B9448C"/>
    <w:rsid w:val="00BA15C6"/>
    <w:rsid w:val="00BA2A79"/>
    <w:rsid w:val="00BA4740"/>
    <w:rsid w:val="00BF5F23"/>
    <w:rsid w:val="00C16399"/>
    <w:rsid w:val="00C20800"/>
    <w:rsid w:val="00C34CDE"/>
    <w:rsid w:val="00C37E29"/>
    <w:rsid w:val="00C55FB4"/>
    <w:rsid w:val="00C574E7"/>
    <w:rsid w:val="00C62F08"/>
    <w:rsid w:val="00C65C1F"/>
    <w:rsid w:val="00C67F92"/>
    <w:rsid w:val="00C83407"/>
    <w:rsid w:val="00C860D7"/>
    <w:rsid w:val="00C87150"/>
    <w:rsid w:val="00C87F48"/>
    <w:rsid w:val="00C974A8"/>
    <w:rsid w:val="00CA5404"/>
    <w:rsid w:val="00CB6705"/>
    <w:rsid w:val="00CB7073"/>
    <w:rsid w:val="00CC05D3"/>
    <w:rsid w:val="00CC4563"/>
    <w:rsid w:val="00CC53AC"/>
    <w:rsid w:val="00CC60C5"/>
    <w:rsid w:val="00CC787D"/>
    <w:rsid w:val="00CC7D4E"/>
    <w:rsid w:val="00CD003D"/>
    <w:rsid w:val="00CE1143"/>
    <w:rsid w:val="00D0701E"/>
    <w:rsid w:val="00D10EBC"/>
    <w:rsid w:val="00D14DAA"/>
    <w:rsid w:val="00D14E7C"/>
    <w:rsid w:val="00D20D37"/>
    <w:rsid w:val="00D32D57"/>
    <w:rsid w:val="00D33AF2"/>
    <w:rsid w:val="00D37828"/>
    <w:rsid w:val="00D474FE"/>
    <w:rsid w:val="00D5030C"/>
    <w:rsid w:val="00D57A47"/>
    <w:rsid w:val="00D610D4"/>
    <w:rsid w:val="00D63F56"/>
    <w:rsid w:val="00D67041"/>
    <w:rsid w:val="00D6791A"/>
    <w:rsid w:val="00D70654"/>
    <w:rsid w:val="00D73952"/>
    <w:rsid w:val="00D779BA"/>
    <w:rsid w:val="00D77DA2"/>
    <w:rsid w:val="00DB1805"/>
    <w:rsid w:val="00DB1BD4"/>
    <w:rsid w:val="00DB7CC2"/>
    <w:rsid w:val="00DD28F9"/>
    <w:rsid w:val="00DD6313"/>
    <w:rsid w:val="00DF0D39"/>
    <w:rsid w:val="00DF1ACB"/>
    <w:rsid w:val="00DF2992"/>
    <w:rsid w:val="00DF38E3"/>
    <w:rsid w:val="00E029CA"/>
    <w:rsid w:val="00E02F19"/>
    <w:rsid w:val="00E04855"/>
    <w:rsid w:val="00E665FB"/>
    <w:rsid w:val="00E72960"/>
    <w:rsid w:val="00E755B9"/>
    <w:rsid w:val="00E77668"/>
    <w:rsid w:val="00E828B9"/>
    <w:rsid w:val="00E82E2D"/>
    <w:rsid w:val="00E84ED5"/>
    <w:rsid w:val="00E9237C"/>
    <w:rsid w:val="00E93E9C"/>
    <w:rsid w:val="00EA4CCE"/>
    <w:rsid w:val="00EA5056"/>
    <w:rsid w:val="00EA68E7"/>
    <w:rsid w:val="00ED0E57"/>
    <w:rsid w:val="00ED734F"/>
    <w:rsid w:val="00EE2BBE"/>
    <w:rsid w:val="00EF08B3"/>
    <w:rsid w:val="00EF0E12"/>
    <w:rsid w:val="00EF1DAD"/>
    <w:rsid w:val="00EF49FA"/>
    <w:rsid w:val="00EF7A59"/>
    <w:rsid w:val="00F06D3F"/>
    <w:rsid w:val="00F325C2"/>
    <w:rsid w:val="00F35E11"/>
    <w:rsid w:val="00F41ECA"/>
    <w:rsid w:val="00F44978"/>
    <w:rsid w:val="00F67ACD"/>
    <w:rsid w:val="00F72D1E"/>
    <w:rsid w:val="00F756E5"/>
    <w:rsid w:val="00F801C8"/>
    <w:rsid w:val="00F81C02"/>
    <w:rsid w:val="00F86B5B"/>
    <w:rsid w:val="00F94B3F"/>
    <w:rsid w:val="00F979F2"/>
    <w:rsid w:val="00FA223F"/>
    <w:rsid w:val="00FA4502"/>
    <w:rsid w:val="00FA6661"/>
    <w:rsid w:val="00FA7F36"/>
    <w:rsid w:val="00FB217D"/>
    <w:rsid w:val="00FC69BA"/>
    <w:rsid w:val="00FD0084"/>
    <w:rsid w:val="00FE31AE"/>
    <w:rsid w:val="00FE58E6"/>
    <w:rsid w:val="00FE5F8A"/>
    <w:rsid w:val="00FF650B"/>
    <w:rsid w:val="00FF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88D7F"/>
  <w15:chartTrackingRefBased/>
  <w15:docId w15:val="{C64661D6-CFB9-4F00-9FEA-D216EBC2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92"/>
    <w:pPr>
      <w:spacing w:after="160"/>
      <w:jc w:val="left"/>
    </w:pPr>
    <w:rPr>
      <w:rFonts w:ascii="Times New Roman" w:eastAsia="Times New Roman" w:hAnsi="Times New Roman" w:cs="Times New Roman"/>
      <w:color w:val="000000"/>
      <w:szCs w:val="24"/>
    </w:rPr>
  </w:style>
  <w:style w:type="paragraph" w:styleId="Heading1">
    <w:name w:val="heading 1"/>
    <w:basedOn w:val="Normal"/>
    <w:next w:val="Normal"/>
    <w:link w:val="Heading1Char"/>
    <w:uiPriority w:val="9"/>
    <w:qFormat/>
    <w:rsid w:val="00DF29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29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29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29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29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29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9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9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9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9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29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29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29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29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29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9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9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992"/>
    <w:rPr>
      <w:rFonts w:eastAsiaTheme="majorEastAsia" w:cstheme="majorBidi"/>
      <w:color w:val="272727" w:themeColor="text1" w:themeTint="D8"/>
    </w:rPr>
  </w:style>
  <w:style w:type="paragraph" w:styleId="Title">
    <w:name w:val="Title"/>
    <w:basedOn w:val="Normal"/>
    <w:next w:val="Normal"/>
    <w:link w:val="TitleChar"/>
    <w:uiPriority w:val="10"/>
    <w:qFormat/>
    <w:rsid w:val="00DF29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9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9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9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992"/>
    <w:pPr>
      <w:spacing w:before="160"/>
      <w:jc w:val="center"/>
    </w:pPr>
    <w:rPr>
      <w:i/>
      <w:iCs/>
      <w:color w:val="404040" w:themeColor="text1" w:themeTint="BF"/>
    </w:rPr>
  </w:style>
  <w:style w:type="character" w:customStyle="1" w:styleId="QuoteChar">
    <w:name w:val="Quote Char"/>
    <w:basedOn w:val="DefaultParagraphFont"/>
    <w:link w:val="Quote"/>
    <w:uiPriority w:val="29"/>
    <w:rsid w:val="00DF2992"/>
    <w:rPr>
      <w:i/>
      <w:iCs/>
      <w:color w:val="404040" w:themeColor="text1" w:themeTint="BF"/>
    </w:rPr>
  </w:style>
  <w:style w:type="paragraph" w:styleId="ListParagraph">
    <w:name w:val="List Paragraph"/>
    <w:basedOn w:val="Normal"/>
    <w:uiPriority w:val="34"/>
    <w:qFormat/>
    <w:rsid w:val="00DF2992"/>
    <w:pPr>
      <w:ind w:left="720"/>
      <w:contextualSpacing/>
    </w:pPr>
  </w:style>
  <w:style w:type="character" w:styleId="IntenseEmphasis">
    <w:name w:val="Intense Emphasis"/>
    <w:basedOn w:val="DefaultParagraphFont"/>
    <w:uiPriority w:val="21"/>
    <w:qFormat/>
    <w:rsid w:val="00DF2992"/>
    <w:rPr>
      <w:i/>
      <w:iCs/>
      <w:color w:val="2F5496" w:themeColor="accent1" w:themeShade="BF"/>
    </w:rPr>
  </w:style>
  <w:style w:type="paragraph" w:styleId="IntenseQuote">
    <w:name w:val="Intense Quote"/>
    <w:basedOn w:val="Normal"/>
    <w:next w:val="Normal"/>
    <w:link w:val="IntenseQuoteChar"/>
    <w:uiPriority w:val="30"/>
    <w:qFormat/>
    <w:rsid w:val="00DF2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2992"/>
    <w:rPr>
      <w:i/>
      <w:iCs/>
      <w:color w:val="2F5496" w:themeColor="accent1" w:themeShade="BF"/>
    </w:rPr>
  </w:style>
  <w:style w:type="character" w:styleId="IntenseReference">
    <w:name w:val="Intense Reference"/>
    <w:basedOn w:val="DefaultParagraphFont"/>
    <w:uiPriority w:val="32"/>
    <w:qFormat/>
    <w:rsid w:val="00DF2992"/>
    <w:rPr>
      <w:b/>
      <w:bCs/>
      <w:smallCaps/>
      <w:color w:val="2F5496" w:themeColor="accent1" w:themeShade="BF"/>
      <w:spacing w:val="5"/>
    </w:rPr>
  </w:style>
  <w:style w:type="paragraph" w:styleId="Header">
    <w:name w:val="header"/>
    <w:basedOn w:val="Normal"/>
    <w:link w:val="HeaderChar"/>
    <w:uiPriority w:val="99"/>
    <w:unhideWhenUsed/>
    <w:rsid w:val="00152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D4C"/>
    <w:rPr>
      <w:rFonts w:ascii="Times New Roman" w:eastAsia="Times New Roman" w:hAnsi="Times New Roman" w:cs="Times New Roman"/>
      <w:color w:val="000000"/>
      <w:szCs w:val="24"/>
    </w:rPr>
  </w:style>
  <w:style w:type="paragraph" w:styleId="Footer">
    <w:name w:val="footer"/>
    <w:basedOn w:val="Normal"/>
    <w:link w:val="FooterChar"/>
    <w:uiPriority w:val="99"/>
    <w:unhideWhenUsed/>
    <w:rsid w:val="00152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D4C"/>
    <w:rPr>
      <w:rFonts w:ascii="Times New Roman" w:eastAsia="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A3E5C-1422-4432-821A-49A65A31D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Dallas County</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Miller</dc:creator>
  <cp:keywords/>
  <dc:description/>
  <cp:lastModifiedBy>Paula Miller</cp:lastModifiedBy>
  <cp:revision>3</cp:revision>
  <cp:lastPrinted>2025-07-04T17:23:00Z</cp:lastPrinted>
  <dcterms:created xsi:type="dcterms:W3CDTF">2025-09-01T22:06:00Z</dcterms:created>
  <dcterms:modified xsi:type="dcterms:W3CDTF">2025-09-02T02:22:00Z</dcterms:modified>
</cp:coreProperties>
</file>