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D186" w14:textId="77777777" w:rsidR="0017212A" w:rsidRPr="001F3D74" w:rsidRDefault="001F3D74" w:rsidP="001F3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D74">
        <w:rPr>
          <w:rFonts w:ascii="Times New Roman" w:hAnsi="Times New Roman" w:cs="Times New Roman"/>
          <w:b/>
          <w:sz w:val="24"/>
          <w:szCs w:val="24"/>
        </w:rPr>
        <w:t xml:space="preserve">CAUSE NO. </w:t>
      </w:r>
      <w:r>
        <w:rPr>
          <w:rFonts w:ascii="Times New Roman" w:hAnsi="Times New Roman" w:cs="Times New Roman"/>
          <w:b/>
          <w:sz w:val="24"/>
          <w:szCs w:val="24"/>
        </w:rPr>
        <w:t xml:space="preserve">PR-   </w:t>
      </w:r>
      <w:r w:rsidRPr="001F3D7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F3D74">
        <w:rPr>
          <w:rFonts w:ascii="Times New Roman" w:hAnsi="Times New Roman" w:cs="Times New Roman"/>
          <w:b/>
          <w:sz w:val="24"/>
          <w:szCs w:val="24"/>
        </w:rPr>
        <w:t>-2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2774"/>
        <w:gridCol w:w="3266"/>
      </w:tblGrid>
      <w:tr w:rsidR="001F3D74" w:rsidRPr="001F3D74" w14:paraId="5015467A" w14:textId="77777777" w:rsidTr="001F3D74">
        <w:tc>
          <w:tcPr>
            <w:tcW w:w="3348" w:type="dxa"/>
          </w:tcPr>
          <w:p w14:paraId="7E42F00C" w14:textId="77777777" w:rsidR="001F3D74" w:rsidRPr="001F3D74" w:rsidRDefault="001F3D74" w:rsidP="001F3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THE ESTATE OF </w:t>
            </w:r>
          </w:p>
        </w:tc>
        <w:tc>
          <w:tcPr>
            <w:tcW w:w="2880" w:type="dxa"/>
          </w:tcPr>
          <w:p w14:paraId="68FFEBA0" w14:textId="77777777" w:rsidR="001F3D74" w:rsidRPr="001F3D74" w:rsidRDefault="001F3D74" w:rsidP="001F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  <w:p w14:paraId="3CFF4F4A" w14:textId="77777777" w:rsidR="001F3D74" w:rsidRPr="001F3D74" w:rsidRDefault="001F3D74" w:rsidP="001F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3348" w:type="dxa"/>
          </w:tcPr>
          <w:p w14:paraId="29918E85" w14:textId="77777777" w:rsidR="001F3D74" w:rsidRPr="001F3D74" w:rsidRDefault="001F3D74" w:rsidP="001F3D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PROBATE COURT</w:t>
            </w:r>
          </w:p>
        </w:tc>
      </w:tr>
      <w:tr w:rsidR="001F3D74" w:rsidRPr="001F3D74" w14:paraId="7B3EE999" w14:textId="77777777" w:rsidTr="001F3D74">
        <w:tc>
          <w:tcPr>
            <w:tcW w:w="3348" w:type="dxa"/>
          </w:tcPr>
          <w:p w14:paraId="5B3D9F12" w14:textId="77777777" w:rsidR="001F3D74" w:rsidRPr="001F3D74" w:rsidRDefault="001F3D74" w:rsidP="001F3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____________________,</w:t>
            </w:r>
          </w:p>
        </w:tc>
        <w:tc>
          <w:tcPr>
            <w:tcW w:w="2880" w:type="dxa"/>
          </w:tcPr>
          <w:p w14:paraId="660C4CD4" w14:textId="77777777" w:rsidR="001F3D74" w:rsidRPr="001F3D74" w:rsidRDefault="001F3D74" w:rsidP="001F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  <w:p w14:paraId="00EC5250" w14:textId="77777777" w:rsidR="001F3D74" w:rsidRPr="001F3D74" w:rsidRDefault="001F3D74" w:rsidP="001F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3348" w:type="dxa"/>
          </w:tcPr>
          <w:p w14:paraId="051E6CC1" w14:textId="77777777" w:rsidR="001F3D74" w:rsidRPr="001F3D74" w:rsidRDefault="001F3D74" w:rsidP="001F3D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NO. 2</w:t>
            </w:r>
          </w:p>
        </w:tc>
      </w:tr>
      <w:tr w:rsidR="001F3D74" w:rsidRPr="001F3D74" w14:paraId="29A66513" w14:textId="77777777" w:rsidTr="001F3D74">
        <w:tc>
          <w:tcPr>
            <w:tcW w:w="3348" w:type="dxa"/>
          </w:tcPr>
          <w:p w14:paraId="379494D7" w14:textId="77777777" w:rsidR="001F3D74" w:rsidRPr="001F3D74" w:rsidRDefault="001F3D74" w:rsidP="001F3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DECEASED</w:t>
            </w:r>
          </w:p>
        </w:tc>
        <w:tc>
          <w:tcPr>
            <w:tcW w:w="2880" w:type="dxa"/>
          </w:tcPr>
          <w:p w14:paraId="5A1ED93D" w14:textId="77777777" w:rsidR="001F3D74" w:rsidRPr="001F3D74" w:rsidRDefault="001F3D74" w:rsidP="001F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3348" w:type="dxa"/>
          </w:tcPr>
          <w:p w14:paraId="6C80F0E5" w14:textId="77777777" w:rsidR="001F3D74" w:rsidRPr="001F3D74" w:rsidRDefault="001F3D74" w:rsidP="001F3D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74">
              <w:rPr>
                <w:rFonts w:ascii="Times New Roman" w:hAnsi="Times New Roman" w:cs="Times New Roman"/>
                <w:b/>
                <w:sz w:val="24"/>
                <w:szCs w:val="24"/>
              </w:rPr>
              <w:t>DALLAS COUNTY, TEXAS</w:t>
            </w:r>
          </w:p>
        </w:tc>
      </w:tr>
    </w:tbl>
    <w:p w14:paraId="6F804252" w14:textId="77777777" w:rsidR="001F3D74" w:rsidRDefault="001F3D74" w:rsidP="001F3D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7D3B60" w14:textId="77777777" w:rsidR="001F3D74" w:rsidRPr="001F3D74" w:rsidRDefault="001F3D74" w:rsidP="001F3D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D74">
        <w:rPr>
          <w:rFonts w:ascii="Times New Roman" w:hAnsi="Times New Roman" w:cs="Times New Roman"/>
          <w:b/>
          <w:sz w:val="24"/>
          <w:szCs w:val="24"/>
        </w:rPr>
        <w:t xml:space="preserve">WAIVER OF DE NOVO HEARING PURSUANT TO </w:t>
      </w:r>
      <w:r w:rsidRPr="001F3D74">
        <w:rPr>
          <w:rFonts w:ascii="Times New Roman" w:hAnsi="Times New Roman" w:cs="Times New Roman"/>
          <w:b/>
          <w:sz w:val="24"/>
          <w:szCs w:val="24"/>
        </w:rPr>
        <w:br/>
      </w:r>
      <w:r w:rsidRPr="001F3D74">
        <w:rPr>
          <w:rFonts w:ascii="Times New Roman" w:hAnsi="Times New Roman" w:cs="Times New Roman"/>
          <w:b/>
          <w:sz w:val="24"/>
          <w:szCs w:val="24"/>
          <w:u w:val="single"/>
        </w:rPr>
        <w:t>§ 54A.216 OF THE TEXAS GOVERNMENT CODE</w:t>
      </w:r>
    </w:p>
    <w:p w14:paraId="2D5BA7D2" w14:textId="77777777" w:rsidR="001F3D74" w:rsidRDefault="001F3D74" w:rsidP="001F3D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1E3E1" w14:textId="77777777" w:rsidR="001F3D74" w:rsidRDefault="001F3D74" w:rsidP="001F3D74">
      <w:pPr>
        <w:ind w:left="432" w:righ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undersigned, _____________________________, as the attorney for the applicant/respondent and on behalf of the applicant in the above styled and numbered cause, hereby waives applicant’s/respondent’s right to a de novo hearing </w:t>
      </w:r>
      <w:r w:rsidR="002C0F93">
        <w:rPr>
          <w:rFonts w:ascii="Times New Roman" w:hAnsi="Times New Roman" w:cs="Times New Roman"/>
          <w:sz w:val="24"/>
          <w:szCs w:val="24"/>
        </w:rPr>
        <w:t xml:space="preserve">pursuant to § </w:t>
      </w:r>
      <w:r>
        <w:rPr>
          <w:rFonts w:ascii="Times New Roman" w:hAnsi="Times New Roman" w:cs="Times New Roman"/>
          <w:sz w:val="24"/>
          <w:szCs w:val="24"/>
        </w:rPr>
        <w:t xml:space="preserve">54A.216 of the Texas Government Code before the referring court on the matter to be heard on this day before Lincoln J. Monroe, Associate Judge for the Probate Court </w:t>
      </w:r>
      <w:r w:rsidR="002C0F9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of Dallas County</w:t>
      </w:r>
      <w:r w:rsidR="002C0F9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further waives the making of a record.</w:t>
      </w:r>
    </w:p>
    <w:p w14:paraId="6ACFF83E" w14:textId="77777777" w:rsidR="001F3D74" w:rsidRDefault="001F3D74" w:rsidP="001F3D74">
      <w:pPr>
        <w:rPr>
          <w:rFonts w:ascii="Times New Roman" w:hAnsi="Times New Roman" w:cs="Times New Roman"/>
          <w:sz w:val="24"/>
          <w:szCs w:val="24"/>
        </w:rPr>
      </w:pPr>
    </w:p>
    <w:p w14:paraId="477343A1" w14:textId="6E7D01CE" w:rsidR="001F3D74" w:rsidRDefault="001F3D74" w:rsidP="001F3D74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1F3D74">
        <w:rPr>
          <w:rFonts w:ascii="Times New Roman" w:hAnsi="Times New Roman" w:cs="Times New Roman"/>
          <w:b/>
          <w:sz w:val="24"/>
          <w:szCs w:val="24"/>
        </w:rPr>
        <w:t>SIGNED</w:t>
      </w:r>
      <w:r>
        <w:rPr>
          <w:rFonts w:ascii="Times New Roman" w:hAnsi="Times New Roman" w:cs="Times New Roman"/>
          <w:sz w:val="24"/>
          <w:szCs w:val="24"/>
        </w:rPr>
        <w:t xml:space="preserve"> this ___ day of ______________, 202</w:t>
      </w:r>
      <w:r w:rsidR="00EC56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F660EA" w14:textId="77777777" w:rsidR="001F3D74" w:rsidRDefault="001F3D74" w:rsidP="001F3D74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25F0BA4A" w14:textId="77777777" w:rsidR="001F3D74" w:rsidRDefault="001F3D74" w:rsidP="001F3D74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1F277516" w14:textId="77777777" w:rsidR="001F3D74" w:rsidRPr="001F3D74" w:rsidRDefault="001F3D74" w:rsidP="001F3D74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Attorney for Applicant/Respondent</w:t>
      </w:r>
    </w:p>
    <w:sectPr w:rsidR="001F3D74" w:rsidRPr="001F3D7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8034" w14:textId="77777777" w:rsidR="00E43D37" w:rsidRDefault="00E43D37" w:rsidP="001F3D74">
      <w:pPr>
        <w:spacing w:after="0" w:line="240" w:lineRule="auto"/>
      </w:pPr>
      <w:r>
        <w:separator/>
      </w:r>
    </w:p>
  </w:endnote>
  <w:endnote w:type="continuationSeparator" w:id="0">
    <w:p w14:paraId="6375B391" w14:textId="77777777" w:rsidR="00E43D37" w:rsidRDefault="00E43D37" w:rsidP="001F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9EC7" w14:textId="77777777" w:rsidR="001F3D74" w:rsidRPr="001F3D74" w:rsidRDefault="001F3D74" w:rsidP="001F3D74">
    <w:pPr>
      <w:pStyle w:val="Footer"/>
      <w:rPr>
        <w:rFonts w:ascii="Times New Roman" w:hAnsi="Times New Roman" w:cs="Times New Roman"/>
        <w:b/>
        <w:sz w:val="16"/>
        <w:szCs w:val="16"/>
      </w:rPr>
    </w:pPr>
    <w:r w:rsidRPr="001F3D74">
      <w:rPr>
        <w:rFonts w:ascii="Times New Roman" w:hAnsi="Times New Roman" w:cs="Times New Roman"/>
        <w:b/>
        <w:sz w:val="16"/>
        <w:szCs w:val="16"/>
      </w:rPr>
      <w:t xml:space="preserve">WAIVER OF DE NOVO HEARING PURSUANT TO </w:t>
    </w:r>
  </w:p>
  <w:p w14:paraId="7B3D2C81" w14:textId="77777777" w:rsidR="001F3D74" w:rsidRPr="001F3D74" w:rsidRDefault="001F3D74" w:rsidP="001F3D74">
    <w:pPr>
      <w:pStyle w:val="Footer"/>
      <w:rPr>
        <w:rFonts w:ascii="Times New Roman" w:hAnsi="Times New Roman" w:cs="Times New Roman"/>
        <w:b/>
        <w:sz w:val="16"/>
        <w:szCs w:val="16"/>
      </w:rPr>
    </w:pPr>
    <w:r w:rsidRPr="001F3D74">
      <w:rPr>
        <w:rFonts w:ascii="Times New Roman" w:hAnsi="Times New Roman" w:cs="Times New Roman"/>
        <w:b/>
        <w:sz w:val="16"/>
        <w:szCs w:val="16"/>
      </w:rPr>
      <w:t>§ 54A.216 OF THE TEXAS GOVERNMENT CODE</w:t>
    </w:r>
  </w:p>
  <w:p w14:paraId="74E14693" w14:textId="77777777" w:rsidR="001F3D74" w:rsidRPr="001F3D74" w:rsidRDefault="001F3D74" w:rsidP="001F3D74">
    <w:pPr>
      <w:pStyle w:val="Footer"/>
      <w:rPr>
        <w:rFonts w:ascii="Times New Roman" w:hAnsi="Times New Roman" w:cs="Times New Roman"/>
        <w:b/>
        <w:sz w:val="16"/>
        <w:szCs w:val="16"/>
      </w:rPr>
    </w:pPr>
    <w:r w:rsidRPr="001F3D74">
      <w:rPr>
        <w:rFonts w:ascii="Times New Roman" w:hAnsi="Times New Roman" w:cs="Times New Roman"/>
        <w:b/>
        <w:sz w:val="16"/>
        <w:szCs w:val="16"/>
      </w:rPr>
      <w:t>Pg.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7D07" w14:textId="77777777" w:rsidR="00E43D37" w:rsidRDefault="00E43D37" w:rsidP="001F3D74">
      <w:pPr>
        <w:spacing w:after="0" w:line="240" w:lineRule="auto"/>
      </w:pPr>
      <w:r>
        <w:separator/>
      </w:r>
    </w:p>
  </w:footnote>
  <w:footnote w:type="continuationSeparator" w:id="0">
    <w:p w14:paraId="4A755993" w14:textId="77777777" w:rsidR="00E43D37" w:rsidRDefault="00E43D37" w:rsidP="001F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3C9A" w14:textId="77777777" w:rsidR="001F3D74" w:rsidRDefault="001F3D74">
    <w:pPr>
      <w:pStyle w:val="Header"/>
    </w:pPr>
  </w:p>
  <w:p w14:paraId="0BD5935A" w14:textId="77777777" w:rsidR="001F3D74" w:rsidRDefault="001F3D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D74"/>
    <w:rsid w:val="0017212A"/>
    <w:rsid w:val="001F3D74"/>
    <w:rsid w:val="0025002F"/>
    <w:rsid w:val="002C0F93"/>
    <w:rsid w:val="004C3046"/>
    <w:rsid w:val="009161E3"/>
    <w:rsid w:val="009D7849"/>
    <w:rsid w:val="00AD7DB9"/>
    <w:rsid w:val="00C8212D"/>
    <w:rsid w:val="00E43D37"/>
    <w:rsid w:val="00E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22528D"/>
  <w15:docId w15:val="{21EA0C79-819D-43C8-B576-36A6BDFF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74"/>
  </w:style>
  <w:style w:type="paragraph" w:styleId="Footer">
    <w:name w:val="footer"/>
    <w:basedOn w:val="Normal"/>
    <w:link w:val="FooterChar"/>
    <w:uiPriority w:val="99"/>
    <w:unhideWhenUsed/>
    <w:rsid w:val="001F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74"/>
  </w:style>
  <w:style w:type="paragraph" w:styleId="BalloonText">
    <w:name w:val="Balloon Text"/>
    <w:basedOn w:val="Normal"/>
    <w:link w:val="BalloonTextChar"/>
    <w:uiPriority w:val="99"/>
    <w:semiHidden/>
    <w:unhideWhenUsed/>
    <w:rsid w:val="001F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Dallascounty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Toliver</dc:creator>
  <cp:lastModifiedBy>Ryan Trobee</cp:lastModifiedBy>
  <cp:revision>3</cp:revision>
  <dcterms:created xsi:type="dcterms:W3CDTF">2020-06-16T20:53:00Z</dcterms:created>
  <dcterms:modified xsi:type="dcterms:W3CDTF">2023-12-19T19:30:00Z</dcterms:modified>
</cp:coreProperties>
</file>